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0C" w:rsidRPr="001B090C" w:rsidRDefault="001B090C" w:rsidP="001B09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Webinár odborárov Vyšehradského regiónu o kolektívnom vyjednávaní a zelenej transformácii</w:t>
      </w:r>
      <w:r w:rsidR="00515F5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: Zabezpečenie vysoko kvalitných pracovných miest.</w:t>
      </w:r>
    </w:p>
    <w:p w:rsidR="001B090C" w:rsidRDefault="001B090C"/>
    <w:p w:rsidR="004E3238" w:rsidRDefault="00515F54" w:rsidP="00061473">
      <w:pPr>
        <w:jc w:val="both"/>
      </w:pPr>
      <w:r>
        <w:t xml:space="preserve">Webinár organizovaný </w:t>
      </w:r>
      <w:r w:rsidR="004E3238">
        <w:t>Európskou odborovou konfederáciou (</w:t>
      </w:r>
      <w:r>
        <w:t>ETUC/CSC</w:t>
      </w:r>
      <w:r w:rsidR="004E3238">
        <w:t>)</w:t>
      </w:r>
      <w:r>
        <w:t xml:space="preserve">  sa uskutočnil 17. decembra 2021</w:t>
      </w:r>
      <w:r w:rsidR="004E3238">
        <w:t xml:space="preserve"> a zúčastnilo sa ho 51 odborárov z rôznych krajín EÚ, prioritne z Poľska, Maďarska, Čiech a Slovenska.</w:t>
      </w:r>
    </w:p>
    <w:p w:rsidR="00C16139" w:rsidRDefault="00E43E81" w:rsidP="00061473">
      <w:pPr>
        <w:ind w:firstLine="708"/>
        <w:jc w:val="both"/>
      </w:pPr>
      <w:r>
        <w:t>V</w:t>
      </w:r>
      <w:r w:rsidR="001B090C">
        <w:t> </w:t>
      </w:r>
      <w:r>
        <w:t>úvode</w:t>
      </w:r>
      <w:r w:rsidR="001B090C">
        <w:t xml:space="preserve"> </w:t>
      </w:r>
      <w:r w:rsidR="001B090C">
        <w:rPr>
          <w:b/>
        </w:rPr>
        <w:t xml:space="preserve">Karin Debroey </w:t>
      </w:r>
      <w:r>
        <w:t xml:space="preserve"> </w:t>
      </w:r>
      <w:r w:rsidR="001B090C">
        <w:t xml:space="preserve">a </w:t>
      </w:r>
      <w:r w:rsidRPr="00BF2638">
        <w:rPr>
          <w:b/>
        </w:rPr>
        <w:t>Ludovic Voet</w:t>
      </w:r>
      <w:r>
        <w:t xml:space="preserve"> zdôraznil</w:t>
      </w:r>
      <w:r w:rsidR="001B090C">
        <w:t>i</w:t>
      </w:r>
      <w:r>
        <w:t>, že Európska odborová konfederácia chce jasne riešiť sociálne ambície, ktoré</w:t>
      </w:r>
      <w:r w:rsidR="00BF2638">
        <w:t xml:space="preserve"> nie sú dostatočné v porovnaní s klimatickými ambíciami a politikami EÚ.</w:t>
      </w:r>
    </w:p>
    <w:p w:rsidR="00BF2638" w:rsidRDefault="00E43E81" w:rsidP="00061473">
      <w:pPr>
        <w:ind w:firstLine="708"/>
        <w:jc w:val="both"/>
      </w:pPr>
      <w:r w:rsidRPr="00BF2638">
        <w:rPr>
          <w:b/>
        </w:rPr>
        <w:t>Anna Carla Pereira</w:t>
      </w:r>
      <w:r>
        <w:t xml:space="preserve"> uviedla Zelenú dohodu ako najambicióznejší projekt, ktorý zmení planétu a má hospodársky a sociálny rozmer</w:t>
      </w:r>
      <w:r w:rsidR="00864315">
        <w:t xml:space="preserve">. Európska komisia pripravila mimoriadne ambiciózny cieľ, a to do roku 2030 znížiť emisie o 55 %, čím táto transformácia spôsobí veľké sociálne dôsledky. Táto ambícia vyžaduje opatrenia nielen klimatické, ale mali by tam byť opatrenia, ktoré by mali udržať zamestnanosť. </w:t>
      </w:r>
      <w:r w:rsidR="007874C2">
        <w:t>„Fit for 55“ (</w:t>
      </w:r>
      <w:r w:rsidR="00864315">
        <w:t>Balík 55</w:t>
      </w:r>
      <w:r w:rsidR="007874C2">
        <w:t>)</w:t>
      </w:r>
      <w:r w:rsidR="00864315">
        <w:t xml:space="preserve"> a celá transformácia by mala </w:t>
      </w:r>
      <w:r>
        <w:t>riešiť dopravu, aby sa kom</w:t>
      </w:r>
      <w:r w:rsidR="00864315">
        <w:t xml:space="preserve">penzovali rastúce ceny energií. </w:t>
      </w:r>
      <w:r>
        <w:t>V druhom bloku je potrebné riešiť sociálnu inklúziu a</w:t>
      </w:r>
      <w:r w:rsidR="00864315">
        <w:t xml:space="preserve"> sociálnych </w:t>
      </w:r>
      <w:r>
        <w:t xml:space="preserve">partnerov, ministerstiev. Je potrebné zapájať sociálnych partnerov cez nástroje, ktoré môžu ovplyvniť partnerov, napr. cez Európsky sociálny fond +. </w:t>
      </w:r>
      <w:r w:rsidR="00864315">
        <w:t xml:space="preserve"> </w:t>
      </w:r>
      <w:r>
        <w:t>Sociálny klimatický fond má k dispozícii 72,</w:t>
      </w:r>
      <w:r w:rsidR="00864315">
        <w:t>3</w:t>
      </w:r>
      <w:r>
        <w:t xml:space="preserve"> mld. eur a je potrebné diskusia s národnými sociálnymi partnermi. </w:t>
      </w:r>
      <w:r w:rsidR="00864315">
        <w:t>Tento klimatický bonus si vyžaduje nielen angažovanosť z Bruselu, ale aj z úrovne národných politík jednotlivých krajín, tak aby nebola ohrozená európska výroba a priemysel.</w:t>
      </w:r>
    </w:p>
    <w:p w:rsidR="00E43E81" w:rsidRDefault="00E43E81" w:rsidP="00061473">
      <w:pPr>
        <w:ind w:firstLine="708"/>
        <w:jc w:val="both"/>
      </w:pPr>
      <w:r w:rsidRPr="00BF2638">
        <w:rPr>
          <w:b/>
        </w:rPr>
        <w:t>Dariusz Kawka</w:t>
      </w:r>
      <w:r>
        <w:t xml:space="preserve"> </w:t>
      </w:r>
      <w:r w:rsidR="00BF2638">
        <w:t xml:space="preserve">z Poľska </w:t>
      </w:r>
      <w:r>
        <w:t>sleduje, čo sa robí s európskou zelenou dohodou a</w:t>
      </w:r>
      <w:r w:rsidR="00BF2638">
        <w:t xml:space="preserve"> prekáža mu, že </w:t>
      </w:r>
      <w:r>
        <w:t>EÚ zavádza rôzne regulácie a to zvyšuje ceny energií, zavádzaním nových limitov a</w:t>
      </w:r>
      <w:r w:rsidR="00BF2638">
        <w:t xml:space="preserve"> dochádza k strate práce a ochudobňovaniu. V </w:t>
      </w:r>
      <w:r>
        <w:t xml:space="preserve">Poľsku </w:t>
      </w:r>
      <w:r w:rsidR="00BF2638">
        <w:t xml:space="preserve">to </w:t>
      </w:r>
      <w:r>
        <w:t xml:space="preserve">môže v drevospracujúcom sektore </w:t>
      </w:r>
      <w:r w:rsidR="00BF2638">
        <w:t xml:space="preserve">spôsobiť stratu </w:t>
      </w:r>
      <w:r>
        <w:t>prác</w:t>
      </w:r>
      <w:r w:rsidR="00BF2638">
        <w:t>e až</w:t>
      </w:r>
      <w:r>
        <w:t xml:space="preserve"> 200 tisíc</w:t>
      </w:r>
      <w:r w:rsidR="00BF2638">
        <w:t>om</w:t>
      </w:r>
      <w:r>
        <w:t xml:space="preserve"> </w:t>
      </w:r>
      <w:r w:rsidR="00BF2638">
        <w:t>zamestnancov</w:t>
      </w:r>
      <w:r>
        <w:t>.</w:t>
      </w:r>
    </w:p>
    <w:p w:rsidR="00E43E81" w:rsidRDefault="00E43E81" w:rsidP="00061473">
      <w:pPr>
        <w:ind w:firstLine="708"/>
        <w:jc w:val="both"/>
      </w:pPr>
      <w:r w:rsidRPr="00BF2638">
        <w:rPr>
          <w:b/>
        </w:rPr>
        <w:t>Robert Szewcyk</w:t>
      </w:r>
      <w:r>
        <w:t xml:space="preserve"> </w:t>
      </w:r>
      <w:r w:rsidR="00BF2638">
        <w:t xml:space="preserve"> skonštatoval, že</w:t>
      </w:r>
      <w:r>
        <w:t xml:space="preserve"> na jednej strane ras</w:t>
      </w:r>
      <w:r w:rsidR="00864315">
        <w:t>t</w:t>
      </w:r>
      <w:r>
        <w:t>ú ceny energií,</w:t>
      </w:r>
      <w:r w:rsidR="00BF2638">
        <w:t xml:space="preserve"> zvyšuje sa</w:t>
      </w:r>
      <w:r>
        <w:t xml:space="preserve"> inflácia a</w:t>
      </w:r>
      <w:r w:rsidR="00864315">
        <w:t xml:space="preserve"> </w:t>
      </w:r>
      <w:r>
        <w:t>prehlbuje sa chudoba</w:t>
      </w:r>
      <w:r w:rsidR="00864315">
        <w:t>. A dochádza k mnohým aktivitám, ktoré majú veľmi ďaleko od spravodlivosti a spôsobujú prehlb</w:t>
      </w:r>
      <w:r w:rsidR="00BF2638">
        <w:t>ovanie chudoby</w:t>
      </w:r>
      <w:r w:rsidR="00864315">
        <w:t xml:space="preserve">. Európska zelená dohoda je európskou ambíciou, ktorá sa neopiera o fakty a je potrebné získať </w:t>
      </w:r>
      <w:r w:rsidR="00BF2638">
        <w:t xml:space="preserve">ekonomické </w:t>
      </w:r>
      <w:r w:rsidR="00864315">
        <w:t xml:space="preserve">dopady, fakty a vyčíslenia, ktoré sme ktoré sme zatiaľ </w:t>
      </w:r>
      <w:r w:rsidR="00BF2638">
        <w:t xml:space="preserve"> relevantne </w:t>
      </w:r>
      <w:r w:rsidR="00864315">
        <w:t xml:space="preserve">nezískali. </w:t>
      </w:r>
    </w:p>
    <w:p w:rsidR="00F655CE" w:rsidRDefault="00F655CE" w:rsidP="00061473">
      <w:pPr>
        <w:ind w:firstLine="708"/>
        <w:jc w:val="both"/>
      </w:pPr>
      <w:r w:rsidRPr="00F655CE">
        <w:rPr>
          <w:b/>
        </w:rPr>
        <w:t>Félix Mailleux</w:t>
      </w:r>
      <w:r>
        <w:t xml:space="preserve"> (ETUC) uviedol druhý panel, ktorý bude zameraný na pravidlá kolektívneho vyjednávania v priemysle, perspektívu zamestnávateľov a kolektívne vyjednávanie v procese ekologickej transformácie.</w:t>
      </w:r>
    </w:p>
    <w:p w:rsidR="00F655CE" w:rsidRDefault="00F655CE" w:rsidP="00061473">
      <w:pPr>
        <w:ind w:firstLine="708"/>
        <w:jc w:val="both"/>
      </w:pPr>
      <w:r w:rsidRPr="00F655CE">
        <w:rPr>
          <w:b/>
        </w:rPr>
        <w:t>Béla Galgoc</w:t>
      </w:r>
      <w:r w:rsidR="002D20FC">
        <w:rPr>
          <w:b/>
        </w:rPr>
        <w:t>z</w:t>
      </w:r>
      <w:r w:rsidRPr="00F655CE">
        <w:rPr>
          <w:b/>
        </w:rPr>
        <w:t>i</w:t>
      </w:r>
      <w:r>
        <w:t xml:space="preserve"> o pandémii COVID a spravodlivej transformácii a zraniteľnosti krajín V4.</w:t>
      </w:r>
      <w:r w:rsidR="002D20FC">
        <w:t xml:space="preserve"> Jediný spôsob ako reagovať na dopady klimatických zmien je, že Európa musí ísť príkladom a zodpovedná európska transformácia musí byť príkladom aj pre Čínu a Indiu. Odbory máju skúsenosti s transformáciou, zmenami v priemysle, ktoré boli vždy motivované ziskami, napr. snahou vyrábať tam, kde je to lacnejšie, ale táto zmena – čiže znížiť emisie uhlíka je globálna a je to záležitosť týkajúca sa prežitia ľudstva.</w:t>
      </w:r>
      <w:r w:rsidR="007530AD">
        <w:t xml:space="preserve"> Predstavil projekt v Daimleri a vo Volkswagene, kde príde</w:t>
      </w:r>
      <w:r w:rsidR="00174DC5">
        <w:t xml:space="preserve"> v blízkej dobe</w:t>
      </w:r>
      <w:r w:rsidR="007530AD">
        <w:t xml:space="preserve"> o prácu 25 tisíc zamestnancov, ale súčasne sa vytvorí 9 tisíc nových pracovných miest.</w:t>
      </w:r>
      <w:r w:rsidR="00174DC5">
        <w:t xml:space="preserve"> Je potrebné zdôrazniť, že v takýchto spoločnostiach je potrebné mať silnú zamestnaneckú radu alebo silné odbory. Najlepšie príklady z kolektívneho vyjednávania v rámci zelenej reštrukturalizácie sú z Kanady, pričom v Európe </w:t>
      </w:r>
      <w:r w:rsidR="00174DC5">
        <w:lastRenderedPageBreak/>
        <w:t>sú v tejto oblasti ešte rezervy. Európska zmluva neumožňuje taký sociálny dialóg, ako je napr. v Spojených štátoch amerických a je potrebné pozrieť sa na plány obnovy, v ktorých sa sociálny dialóg v regióne V4 spomína veľmi okrajovo.</w:t>
      </w:r>
    </w:p>
    <w:p w:rsidR="006E30D1" w:rsidRDefault="006E30D1" w:rsidP="00061473">
      <w:pPr>
        <w:ind w:firstLine="708"/>
        <w:jc w:val="both"/>
      </w:pPr>
      <w:r w:rsidRPr="007874C2">
        <w:rPr>
          <w:b/>
        </w:rPr>
        <w:t>Isa</w:t>
      </w:r>
      <w:r w:rsidR="007874C2" w:rsidRPr="007874C2">
        <w:rPr>
          <w:b/>
        </w:rPr>
        <w:t xml:space="preserve">belle </w:t>
      </w:r>
      <w:r w:rsidRPr="007874C2">
        <w:rPr>
          <w:b/>
        </w:rPr>
        <w:t>Barth</w:t>
      </w:r>
      <w:r w:rsidR="007874C2" w:rsidRPr="007874C2">
        <w:rPr>
          <w:b/>
        </w:rPr>
        <w:t>és</w:t>
      </w:r>
      <w:r w:rsidR="007874C2">
        <w:t xml:space="preserve"> (Industrial</w:t>
      </w:r>
      <w:r w:rsidR="00E61E72">
        <w:t xml:space="preserve">l </w:t>
      </w:r>
      <w:r w:rsidR="007874C2">
        <w:t xml:space="preserve">Europe)  hovorila o slogane </w:t>
      </w:r>
      <w:r>
        <w:t>„Nič o nás bez nás“</w:t>
      </w:r>
      <w:r w:rsidR="007874C2">
        <w:t xml:space="preserve">, ktorý je mottom </w:t>
      </w:r>
      <w:r>
        <w:t xml:space="preserve"> je transformačnej kampane</w:t>
      </w:r>
      <w:r w:rsidR="007874C2">
        <w:t>. Je potrebné uvedomiť si, že nie všetkých pracovníkov je možné rekvalifikovať. P</w:t>
      </w:r>
      <w:r>
        <w:t xml:space="preserve">rogram dekarbonizácie so zapojením pracovníkov do formovania transformácie, musí zistiť, čo je potrebné na to aby sa transformácia riadila, aby sa neopakovali chyby z minulosti </w:t>
      </w:r>
      <w:r w:rsidR="007874C2">
        <w:t>známe</w:t>
      </w:r>
      <w:r>
        <w:t xml:space="preserve"> </w:t>
      </w:r>
      <w:r w:rsidR="007874C2">
        <w:t>z</w:t>
      </w:r>
      <w:r>
        <w:t> Belgick</w:t>
      </w:r>
      <w:r w:rsidR="007874C2">
        <w:t>a</w:t>
      </w:r>
      <w:r>
        <w:t>, Holandsk</w:t>
      </w:r>
      <w:r w:rsidR="007874C2">
        <w:t>a a </w:t>
      </w:r>
      <w:r>
        <w:t>Nemeck</w:t>
      </w:r>
      <w:r w:rsidR="007874C2">
        <w:t xml:space="preserve">a z obdobia </w:t>
      </w:r>
      <w:r>
        <w:t> 80-tych rokoch.</w:t>
      </w:r>
      <w:r w:rsidR="00E61E72">
        <w:t xml:space="preserve"> </w:t>
      </w:r>
      <w:r>
        <w:t>Sociálny dialóg a kolektívny dialóg nemá rovnakú formu v Európe a viaceré odvetvia sú zasiahnuté zelenou transformáciou. Vo Fínsku majú plán 11 sektorových cestovných</w:t>
      </w:r>
      <w:r w:rsidR="007874C2">
        <w:t>/</w:t>
      </w:r>
      <w:r>
        <w:t>tr</w:t>
      </w:r>
      <w:r w:rsidR="007874C2">
        <w:t>a</w:t>
      </w:r>
      <w:r>
        <w:t xml:space="preserve">nsportných plánov, aby do roku 2025 dosiahli uhlíkovú neutralitu. Príkladom je aj Slovensko, ktoré sa veľmi orientovalo na automobilový priemysel. Automobilový priemysel je veľmi ovplyvnený a postihnuteľný dekarbonizáciou a je potrebné zamerať sa na tie najväčšie výzvy v strednej, východnej, ale i južnej Európe. Najväčšou výzvou je to, aby nové pracovné miesta vznikli skôr, ako zaniknú tie staré, inak to bude pre región veľké riziko a ťažké to bude aj s hľadaným nových </w:t>
      </w:r>
      <w:r w:rsidR="007874C2">
        <w:t>zamestnancov</w:t>
      </w:r>
      <w:r>
        <w:t xml:space="preserve"> s potrebnými zručnosťami. </w:t>
      </w:r>
    </w:p>
    <w:p w:rsidR="007874C2" w:rsidRDefault="00E61E72" w:rsidP="00061473">
      <w:pPr>
        <w:ind w:firstLine="708"/>
        <w:jc w:val="both"/>
      </w:pPr>
      <w:r w:rsidRPr="00E61E72">
        <w:rPr>
          <w:b/>
        </w:rPr>
        <w:t>Delphine Rudelli</w:t>
      </w:r>
      <w:r>
        <w:t xml:space="preserve"> (Ceemet) je pozitívne, že </w:t>
      </w:r>
      <w:r w:rsidR="007874C2">
        <w:t>Európsky parlament</w:t>
      </w:r>
      <w:r>
        <w:t xml:space="preserve"> 15. decembra 2021</w:t>
      </w:r>
      <w:r w:rsidR="007874C2">
        <w:t xml:space="preserve"> odhlasoval posilnenie</w:t>
      </w:r>
      <w:r>
        <w:t xml:space="preserve"> práv zamestnancov na informácie vo vzťahu k transformácii. Klimatická, ale i digitálna transformácia má dopad na automobilový aj metalurgický priemysel, tiež na ďalšie odvetvia v priemysle. Čína a Spojené štáty americké sú najväčšími našimi konkurentmi v priemysle, ale pre nich klimatické transformácia nie je nosnou témou. Zelená ekologická transformácia prinesie výzvy, ale aj nové príležitosti, na ktorý</w:t>
      </w:r>
      <w:r w:rsidR="001B090C">
        <w:t>ch</w:t>
      </w:r>
      <w:r>
        <w:t xml:space="preserve"> musíme okamžite začať pracovať na európskej, národnej, ale i sektorovej úrovni. Určite to bude mať dopad na automobilový priemysel, ktorý sa transformuje na výrobu elektromobilov. Vo francúzsku sa predpokladá strata na úrovni 100 tisíc pracovných miest z celkového počtu 400 tisíc zamestnancov priemyslu. Potrebné sú digitálne zručnosti, ale veľmi sú potrebné aj klasické zručnosti. </w:t>
      </w:r>
      <w:r w:rsidR="001B090C">
        <w:t>Z</w:t>
      </w:r>
      <w:r>
        <w:t> dôvodu odchodu ľudí do dôchodku</w:t>
      </w:r>
      <w:r w:rsidR="001B090C">
        <w:t xml:space="preserve"> budú chýbať ľudia s potrebnými kvalifikáciami a zručnosťami. Je potrebné mať dobrý systém odborného vzdelávania, a je potrebné spolupracovať na sektorovej úrovni, s regiónmi, s univerzitami, aby sme sa vedeli vyrovnať s transformáciou, ale aj modernizáciou zručností a rekvalifikáciou, aby sme zmiernili dopady na zamestnanosť, hlavne v automobilovom priemysle.</w:t>
      </w:r>
    </w:p>
    <w:p w:rsidR="004E3238" w:rsidRDefault="004E3238" w:rsidP="00061473">
      <w:pPr>
        <w:ind w:firstLine="708"/>
        <w:jc w:val="both"/>
      </w:pPr>
      <w:r>
        <w:rPr>
          <w:b/>
        </w:rPr>
        <w:t xml:space="preserve">Fien Vandamme </w:t>
      </w:r>
      <w:r>
        <w:t xml:space="preserve">(ACV-CSC) </w:t>
      </w:r>
      <w:r w:rsidR="00275307">
        <w:t>a </w:t>
      </w:r>
      <w:r w:rsidR="00275307">
        <w:rPr>
          <w:b/>
        </w:rPr>
        <w:t xml:space="preserve">Kathleen Van Walle </w:t>
      </w:r>
      <w:r w:rsidR="00275307">
        <w:t xml:space="preserve">(ACV-CSC METEA) </w:t>
      </w:r>
      <w:r>
        <w:t>prezentoval</w:t>
      </w:r>
      <w:r w:rsidR="00275307">
        <w:t>i</w:t>
      </w:r>
      <w:r>
        <w:t xml:space="preserve"> projekty zamerané na klimatické zmeny</w:t>
      </w:r>
      <w:r w:rsidR="004C5892">
        <w:t xml:space="preserve"> a presadzovanie zmien zelenej politiky</w:t>
      </w:r>
      <w:r w:rsidR="00275307">
        <w:t>, pričom metalurgické spoločnosti si uvedomujú požiadavky na životné prostredie. Príkladom je vysoká pec v Gente , ktoré budú meniť spaľovanie koksu na plasty</w:t>
      </w:r>
      <w:r w:rsidR="00A550FA">
        <w:t>.</w:t>
      </w:r>
    </w:p>
    <w:p w:rsidR="00A550FA" w:rsidRPr="00A550FA" w:rsidRDefault="00A550FA" w:rsidP="00061473">
      <w:pPr>
        <w:ind w:firstLine="708"/>
        <w:jc w:val="both"/>
      </w:pPr>
      <w:r>
        <w:rPr>
          <w:b/>
        </w:rPr>
        <w:t xml:space="preserve">Monika Benedeková </w:t>
      </w:r>
      <w:r>
        <w:t>(KOZ SR) sa vo svojej prezentácii zamerala na</w:t>
      </w:r>
      <w:r w:rsidR="00061473">
        <w:t xml:space="preserve"> priemyselné odvetvia najviac dotknuté transformáciou ako sú  energetický sektor, hutníctvo,  automobilový priemysel, chemický priemysel a doprava. Slovensko je  priemyselnou krajinou s energeticky náročnými odvetviami, preto transformácia priemyslu na nízkouhlíkovú ekonomiku bude obzvlášť náročná a bude si vyžadovať medzisektorový prístup a predovšetkým komunikáciu so všetkými sociálnymi partnermi. Na Slovensku sa transformácia uskutočňuje na úrovni regiónov, ktoré boli identifikované ako štrukturálne najzraniteľnejšie. Sú nimi bratislavský, košický, banskobystrický a trenčiansky región. V týchto regiónoch sa pripravujú plány spravodlivej transformácie za účasti rôznych aktérov, avšak bez  účasti odborov. Najväčšími výzvami v súčasnosti v súvislosti s prechodom na zelenú ekonomiku sú zmeny na trhu práce, nedostatok zamestnancov a ich zručností, potreba rekvalifikácií a tréningov, nastavenie politík trhu práce, zmeny v dodávateľskom </w:t>
      </w:r>
      <w:r w:rsidR="00D56EDC">
        <w:t xml:space="preserve">reťazci, investície do zelených riešení, rastúce ceny energií a vstupov, diverzifikácia priemyslu a posilnenie sociálneho dialógu v rámci  procesu transformácie. Zapojenie zástupcov zamestnancov do transformačného procesu je na Slovensku </w:t>
      </w:r>
      <w:r w:rsidR="00D56EDC">
        <w:lastRenderedPageBreak/>
        <w:t xml:space="preserve">absolútne nedostatočné. Sociálny dialóg reflektuje transformáciu priemyslu </w:t>
      </w:r>
      <w:r w:rsidR="00091DCF">
        <w:t xml:space="preserve">zatiaľ </w:t>
      </w:r>
      <w:r w:rsidR="00D56EDC">
        <w:t>najmä z hľadiska eliminácie dopadov  na zamestnancov, v podobe sociálnych plánov, zvýšených sociálnych kompenzácií  v prípade straty pracovného miesta. Odpoveď na  transformáciu  však musí byť</w:t>
      </w:r>
      <w:r w:rsidR="00091DCF">
        <w:t xml:space="preserve"> komplexnejšia a zahŕňať aj preventívne opatrenia, aby k strate pracovných miest nedochádzalo. </w:t>
      </w:r>
    </w:p>
    <w:p w:rsidR="004E3238" w:rsidRDefault="00244CA0" w:rsidP="00061473">
      <w:pPr>
        <w:ind w:firstLine="708"/>
        <w:jc w:val="both"/>
      </w:pPr>
      <w:r>
        <w:t xml:space="preserve">V závere webinára </w:t>
      </w:r>
      <w:r>
        <w:rPr>
          <w:b/>
        </w:rPr>
        <w:t xml:space="preserve">Karin Debroey </w:t>
      </w:r>
      <w:r>
        <w:t xml:space="preserve"> a </w:t>
      </w:r>
      <w:r w:rsidRPr="00BF2638">
        <w:rPr>
          <w:b/>
        </w:rPr>
        <w:t>Ludovic Voet</w:t>
      </w:r>
      <w:r>
        <w:t xml:space="preserve"> zdôraznili dobrú pripravenosť prezentujúcich a diskutujúcich k transformácii na zelenú ekonomiku a dekarbonizáciu. Bude nutné pripraviť a vystúpiť aj so svojimi návrhmi, argumentmi pre Európsku komisiu aj zo strany odborárov, čo sa aktívne odohráva a tento webinár bol toho dôkazom. Európska komisia predstavila individuálne učebné schémy k odbornému vzdelávani</w:t>
      </w:r>
      <w:r w:rsidR="009C6B35">
        <w:t>u</w:t>
      </w:r>
      <w:r>
        <w:t xml:space="preserve">, prostredníctvom ktorých sa môžu ľudia rekvalifikovať a je potrebné sa pozrieť, čo v tejto oblasti robia sociálni partneri </w:t>
      </w:r>
      <w:r w:rsidR="009C6B35">
        <w:t>v spolupráci s</w:t>
      </w:r>
      <w:r>
        <w:t> Európsk</w:t>
      </w:r>
      <w:r w:rsidR="009C6B35">
        <w:t>ou</w:t>
      </w:r>
      <w:r>
        <w:t xml:space="preserve"> odborov</w:t>
      </w:r>
      <w:r w:rsidR="009C6B35">
        <w:t>ou</w:t>
      </w:r>
      <w:r>
        <w:t xml:space="preserve"> konfederáci</w:t>
      </w:r>
      <w:r w:rsidR="009C6B35">
        <w:t>ou.</w:t>
      </w:r>
    </w:p>
    <w:p w:rsidR="00244CA0" w:rsidRDefault="00244CA0" w:rsidP="00061473">
      <w:pPr>
        <w:ind w:firstLine="708"/>
        <w:jc w:val="both"/>
      </w:pPr>
    </w:p>
    <w:p w:rsidR="00244CA0" w:rsidRDefault="00244CA0" w:rsidP="00244CA0">
      <w:pPr>
        <w:spacing w:after="0"/>
        <w:ind w:firstLine="709"/>
      </w:pPr>
      <w:r>
        <w:t xml:space="preserve">Doc. Ing. Ing. Miroslav Habán, PhD. </w:t>
      </w:r>
    </w:p>
    <w:p w:rsidR="00244CA0" w:rsidRDefault="00244CA0" w:rsidP="00244CA0">
      <w:pPr>
        <w:spacing w:after="0"/>
        <w:ind w:firstLine="709"/>
      </w:pPr>
      <w:r>
        <w:t>OZ PŠaV na Slovensku</w:t>
      </w:r>
    </w:p>
    <w:p w:rsidR="006E30D1" w:rsidRDefault="006E30D1"/>
    <w:sectPr w:rsidR="006E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EB"/>
    <w:rsid w:val="00061473"/>
    <w:rsid w:val="00091DCF"/>
    <w:rsid w:val="00174DC5"/>
    <w:rsid w:val="001B090C"/>
    <w:rsid w:val="00244CA0"/>
    <w:rsid w:val="00275307"/>
    <w:rsid w:val="002D0383"/>
    <w:rsid w:val="002D20FC"/>
    <w:rsid w:val="004C5892"/>
    <w:rsid w:val="004E3238"/>
    <w:rsid w:val="00515F54"/>
    <w:rsid w:val="006E30D1"/>
    <w:rsid w:val="007530AD"/>
    <w:rsid w:val="007874C2"/>
    <w:rsid w:val="00864315"/>
    <w:rsid w:val="009C3B38"/>
    <w:rsid w:val="009C6B35"/>
    <w:rsid w:val="00A550FA"/>
    <w:rsid w:val="00A855B1"/>
    <w:rsid w:val="00B065EB"/>
    <w:rsid w:val="00BF2638"/>
    <w:rsid w:val="00C16139"/>
    <w:rsid w:val="00CF48ED"/>
    <w:rsid w:val="00D56EDC"/>
    <w:rsid w:val="00E06DA5"/>
    <w:rsid w:val="00E43E81"/>
    <w:rsid w:val="00E61E72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B814-4796-41F5-86C2-C228EBF8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B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B09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Haban Mirko</dc:creator>
  <cp:keywords/>
  <dc:description/>
  <cp:lastModifiedBy>KUPH</cp:lastModifiedBy>
  <cp:revision>4</cp:revision>
  <dcterms:created xsi:type="dcterms:W3CDTF">2021-12-17T14:28:00Z</dcterms:created>
  <dcterms:modified xsi:type="dcterms:W3CDTF">2021-12-17T14:50:00Z</dcterms:modified>
</cp:coreProperties>
</file>