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CE" w:rsidRPr="00D008CE" w:rsidRDefault="00D008CE" w:rsidP="00D008CE">
      <w:pPr>
        <w:spacing w:after="0" w:line="240" w:lineRule="auto"/>
        <w:ind w:left="567"/>
        <w:jc w:val="center"/>
        <w:rPr>
          <w:rFonts w:ascii="Times New Roman" w:eastAsia="Times New Roman" w:hAnsi="Times New Roman" w:cs="Times New Roman"/>
          <w:b/>
          <w:sz w:val="32"/>
          <w:szCs w:val="20"/>
          <w:lang w:eastAsia="sk-SK"/>
        </w:rPr>
      </w:pPr>
      <w:r w:rsidRPr="00D008CE">
        <w:rPr>
          <w:rFonts w:ascii="Times New Roman" w:eastAsia="Times New Roman" w:hAnsi="Times New Roman" w:cs="Times New Roman"/>
          <w:b/>
          <w:noProof/>
          <w:sz w:val="32"/>
          <w:szCs w:val="20"/>
          <w:lang w:eastAsia="sk-SK"/>
        </w:rPr>
        <w:drawing>
          <wp:anchor distT="0" distB="0" distL="114300" distR="36195" simplePos="0" relativeHeight="251660288" behindDoc="1" locked="0" layoutInCell="0" allowOverlap="1">
            <wp:simplePos x="0" y="0"/>
            <wp:positionH relativeFrom="column">
              <wp:posOffset>13970</wp:posOffset>
            </wp:positionH>
            <wp:positionV relativeFrom="paragraph">
              <wp:posOffset>13970</wp:posOffset>
            </wp:positionV>
            <wp:extent cx="655320" cy="904875"/>
            <wp:effectExtent l="19050" t="19050" r="11430" b="28575"/>
            <wp:wrapSquare wrapText="largest"/>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320" cy="904875"/>
                    </a:xfrm>
                    <a:prstGeom prst="rect">
                      <a:avLst/>
                    </a:prstGeom>
                    <a:noFill/>
                    <a:ln w="0">
                      <a:solidFill>
                        <a:srgbClr val="FFFFFF"/>
                      </a:solidFill>
                      <a:miter lim="800000"/>
                      <a:headEnd/>
                      <a:tailEnd/>
                    </a:ln>
                  </pic:spPr>
                </pic:pic>
              </a:graphicData>
            </a:graphic>
          </wp:anchor>
        </w:drawing>
      </w:r>
      <w:r w:rsidRPr="00D008CE">
        <w:rPr>
          <w:rFonts w:ascii="Times New Roman" w:eastAsia="Times New Roman" w:hAnsi="Times New Roman" w:cs="Times New Roman"/>
          <w:b/>
          <w:sz w:val="32"/>
          <w:szCs w:val="20"/>
          <w:lang w:eastAsia="sk-SK"/>
        </w:rPr>
        <w:t>Odborový zväz pracovníkov školstva a vedy na Slovensku</w:t>
      </w:r>
    </w:p>
    <w:p w:rsidR="00D008CE" w:rsidRPr="00D008CE" w:rsidRDefault="008A62C6" w:rsidP="00D008CE">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noProof/>
          <w:sz w:val="20"/>
          <w:szCs w:val="20"/>
          <w:lang w:eastAsia="sk-SK"/>
        </w:rPr>
        <w:pict>
          <v:line id="Rovná spojnica 14" o:spid="_x0000_s1026" style="position:absolute;z-index:251659264;visibility:visible;mso-wrap-distance-top:-3e-5mm;mso-wrap-distance-bottom:-3e-5mm" from="4.3pt,.05pt" to="40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" o:allowincell="f" strokeweight="2.25pt"/>
        </w:pict>
      </w:r>
    </w:p>
    <w:p w:rsidR="00D008CE" w:rsidRPr="00D008CE" w:rsidRDefault="00D008CE" w:rsidP="00D008CE">
      <w:pPr>
        <w:spacing w:after="0" w:line="240" w:lineRule="auto"/>
        <w:jc w:val="center"/>
        <w:rPr>
          <w:rFonts w:ascii="Times New Roman" w:eastAsia="Times New Roman" w:hAnsi="Times New Roman" w:cs="Times New Roman"/>
          <w:sz w:val="20"/>
          <w:szCs w:val="20"/>
          <w:lang w:eastAsia="sk-SK"/>
        </w:rPr>
      </w:pPr>
      <w:r w:rsidRPr="00D008CE">
        <w:rPr>
          <w:rFonts w:ascii="Times New Roman" w:eastAsia="Times New Roman" w:hAnsi="Times New Roman" w:cs="Times New Roman"/>
          <w:sz w:val="24"/>
          <w:szCs w:val="20"/>
          <w:lang w:eastAsia="sk-SK"/>
        </w:rPr>
        <w:t>815 70  Bratislava, Vajnorská</w:t>
      </w:r>
      <w:r w:rsidRPr="00D008CE">
        <w:rPr>
          <w:rFonts w:ascii="Times New Roman" w:eastAsia="Times New Roman" w:hAnsi="Times New Roman" w:cs="Times New Roman"/>
          <w:sz w:val="20"/>
          <w:szCs w:val="20"/>
          <w:lang w:eastAsia="sk-SK"/>
        </w:rPr>
        <w:t>1</w:t>
      </w:r>
    </w:p>
    <w:p w:rsidR="00D008CE" w:rsidRPr="00D008CE" w:rsidRDefault="00D008CE" w:rsidP="00D008CE">
      <w:pPr>
        <w:spacing w:after="0" w:line="240" w:lineRule="auto"/>
        <w:rPr>
          <w:rFonts w:ascii="Times New Roman" w:eastAsia="Times New Roman" w:hAnsi="Times New Roman" w:cs="Times New Roman"/>
          <w:sz w:val="20"/>
          <w:szCs w:val="20"/>
          <w:lang w:eastAsia="sk-SK"/>
        </w:rPr>
      </w:pPr>
    </w:p>
    <w:p w:rsidR="00D008CE" w:rsidRPr="00D008CE" w:rsidRDefault="00D008CE" w:rsidP="00D008CE">
      <w:pPr>
        <w:spacing w:after="0" w:line="240" w:lineRule="auto"/>
        <w:jc w:val="center"/>
        <w:rPr>
          <w:rFonts w:ascii="Times New Roman" w:eastAsia="Times New Roman" w:hAnsi="Times New Roman" w:cs="Times New Roman"/>
          <w:sz w:val="20"/>
          <w:szCs w:val="20"/>
          <w:lang w:eastAsia="sk-SK"/>
        </w:rPr>
      </w:pPr>
    </w:p>
    <w:p w:rsidR="00D008CE" w:rsidRPr="00D008CE" w:rsidRDefault="008A62C6" w:rsidP="00D008C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noProof/>
          <w:sz w:val="20"/>
          <w:szCs w:val="20"/>
          <w:lang w:eastAsia="sk-SK"/>
        </w:rPr>
        <w:pict>
          <v:shapetype id="_x0000_t202" coordsize="21600,21600" o:spt="202" path="m,l,21600r21600,l21600,xe">
            <v:stroke joinstyle="miter"/>
            <v:path gradientshapeok="t" o:connecttype="rect"/>
          </v:shapetype>
          <v:shape id="Textové pole 13" o:spid="_x0000_s1027" type="#_x0000_t202" style="position:absolute;left:0;text-align:left;margin-left:251.55pt;margin-top:5.65pt;width:155.95pt;height:80.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" filled="f" stroked="f">
            <v:textbox>
              <w:txbxContent>
                <w:p w:rsidR="00D008CE" w:rsidRPr="00D0382C" w:rsidRDefault="00D008CE" w:rsidP="00D008CE">
                  <w:pPr>
                    <w:spacing w:line="240" w:lineRule="auto"/>
                    <w:rPr>
                      <w:rFonts w:ascii="Times New Roman" w:hAnsi="Times New Roman" w:cs="Times New Roman"/>
                      <w:sz w:val="24"/>
                      <w:szCs w:val="24"/>
                    </w:rPr>
                  </w:pPr>
                  <w:r w:rsidRPr="00D0382C">
                    <w:rPr>
                      <w:rFonts w:ascii="Times New Roman" w:hAnsi="Times New Roman" w:cs="Times New Roman"/>
                      <w:sz w:val="24"/>
                      <w:szCs w:val="24"/>
                    </w:rPr>
                    <w:t>Ministerstvo školstva, vedy, výskumu a športu SR Stromová 1                          813 30 Bratislava</w:t>
                  </w:r>
                </w:p>
              </w:txbxContent>
            </v:textbox>
          </v:shape>
        </w:pict>
      </w:r>
    </w:p>
    <w:p w:rsidR="00D008CE" w:rsidRPr="00D008CE" w:rsidRDefault="00D008CE" w:rsidP="00D008CE">
      <w:pPr>
        <w:spacing w:after="0" w:line="240" w:lineRule="auto"/>
        <w:jc w:val="center"/>
        <w:rPr>
          <w:rFonts w:ascii="Times New Roman" w:eastAsia="Times New Roman" w:hAnsi="Times New Roman" w:cs="Times New Roman"/>
          <w:sz w:val="20"/>
          <w:szCs w:val="20"/>
          <w:lang w:eastAsia="sk-SK"/>
        </w:rPr>
      </w:pPr>
    </w:p>
    <w:p w:rsidR="00D008CE" w:rsidRPr="00D008CE" w:rsidRDefault="00D008CE" w:rsidP="00D008CE">
      <w:pPr>
        <w:spacing w:after="0" w:line="240" w:lineRule="auto"/>
        <w:jc w:val="center"/>
        <w:rPr>
          <w:rFonts w:ascii="Times New Roman" w:eastAsia="Times New Roman" w:hAnsi="Times New Roman" w:cs="Times New Roman"/>
          <w:sz w:val="20"/>
          <w:szCs w:val="20"/>
          <w:lang w:eastAsia="sk-SK"/>
        </w:rPr>
      </w:pPr>
      <w:r w:rsidRPr="00D008CE">
        <w:rPr>
          <w:rFonts w:ascii="Times New Roman" w:eastAsia="Times New Roman" w:hAnsi="Times New Roman" w:cs="Times New Roman"/>
          <w:sz w:val="20"/>
          <w:szCs w:val="20"/>
          <w:lang w:eastAsia="sk-SK"/>
        </w:rPr>
        <w:tab/>
      </w:r>
      <w:r w:rsidRPr="00D008CE">
        <w:rPr>
          <w:rFonts w:ascii="Times New Roman" w:eastAsia="Times New Roman" w:hAnsi="Times New Roman" w:cs="Times New Roman"/>
          <w:sz w:val="20"/>
          <w:szCs w:val="20"/>
          <w:lang w:eastAsia="sk-SK"/>
        </w:rPr>
        <w:tab/>
      </w:r>
      <w:r w:rsidRPr="00D008CE">
        <w:rPr>
          <w:rFonts w:ascii="Times New Roman" w:eastAsia="Times New Roman" w:hAnsi="Times New Roman" w:cs="Times New Roman"/>
          <w:sz w:val="20"/>
          <w:szCs w:val="20"/>
          <w:lang w:eastAsia="sk-SK"/>
        </w:rPr>
        <w:tab/>
      </w:r>
      <w:r w:rsidRPr="00D008CE">
        <w:rPr>
          <w:rFonts w:ascii="Times New Roman" w:eastAsia="Times New Roman" w:hAnsi="Times New Roman" w:cs="Times New Roman"/>
          <w:sz w:val="20"/>
          <w:szCs w:val="20"/>
          <w:lang w:eastAsia="sk-SK"/>
        </w:rPr>
        <w:tab/>
      </w:r>
      <w:r w:rsidRPr="00D008CE">
        <w:rPr>
          <w:rFonts w:ascii="Times New Roman" w:eastAsia="Times New Roman" w:hAnsi="Times New Roman" w:cs="Times New Roman"/>
          <w:sz w:val="20"/>
          <w:szCs w:val="20"/>
          <w:lang w:eastAsia="sk-SK"/>
        </w:rPr>
        <w:tab/>
      </w:r>
      <w:r w:rsidRPr="00D008CE">
        <w:rPr>
          <w:rFonts w:ascii="Times New Roman" w:eastAsia="Times New Roman" w:hAnsi="Times New Roman" w:cs="Times New Roman"/>
          <w:sz w:val="20"/>
          <w:szCs w:val="20"/>
          <w:lang w:eastAsia="sk-SK"/>
        </w:rPr>
        <w:tab/>
      </w:r>
      <w:r w:rsidRPr="00D008CE">
        <w:rPr>
          <w:rFonts w:ascii="Times New Roman" w:eastAsia="Times New Roman" w:hAnsi="Times New Roman" w:cs="Times New Roman"/>
          <w:sz w:val="20"/>
          <w:szCs w:val="20"/>
          <w:lang w:eastAsia="sk-SK"/>
        </w:rPr>
        <w:tab/>
      </w:r>
      <w:r w:rsidRPr="00D008CE">
        <w:rPr>
          <w:rFonts w:ascii="Times New Roman" w:eastAsia="Times New Roman" w:hAnsi="Times New Roman" w:cs="Times New Roman"/>
          <w:sz w:val="20"/>
          <w:szCs w:val="20"/>
          <w:lang w:eastAsia="sk-SK"/>
        </w:rPr>
        <w:tab/>
      </w:r>
      <w:r w:rsidRPr="00D008CE">
        <w:rPr>
          <w:rFonts w:ascii="Times New Roman" w:eastAsia="Times New Roman" w:hAnsi="Times New Roman" w:cs="Times New Roman"/>
          <w:sz w:val="20"/>
          <w:szCs w:val="20"/>
          <w:lang w:eastAsia="sk-SK"/>
        </w:rPr>
        <w:tab/>
      </w:r>
      <w:r w:rsidRPr="00D008CE">
        <w:rPr>
          <w:rFonts w:ascii="Times New Roman" w:eastAsia="Times New Roman" w:hAnsi="Times New Roman" w:cs="Times New Roman"/>
          <w:sz w:val="20"/>
          <w:szCs w:val="20"/>
          <w:lang w:eastAsia="sk-SK"/>
        </w:rPr>
        <w:tab/>
      </w:r>
    </w:p>
    <w:p w:rsidR="00D008CE" w:rsidRPr="00D008CE" w:rsidRDefault="00D008CE" w:rsidP="00D008CE">
      <w:pPr>
        <w:spacing w:after="0" w:line="240" w:lineRule="auto"/>
        <w:rPr>
          <w:rFonts w:ascii="Times New Roman" w:eastAsia="Times New Roman" w:hAnsi="Times New Roman" w:cs="Times New Roman"/>
          <w:sz w:val="20"/>
          <w:szCs w:val="20"/>
          <w:lang w:eastAsia="sk-SK"/>
        </w:rPr>
      </w:pPr>
    </w:p>
    <w:p w:rsidR="00D008CE" w:rsidRPr="00D008CE" w:rsidRDefault="00D008CE" w:rsidP="00D008CE">
      <w:pPr>
        <w:spacing w:after="0" w:line="240" w:lineRule="auto"/>
        <w:rPr>
          <w:rFonts w:ascii="Times New Roman" w:eastAsia="Times New Roman" w:hAnsi="Times New Roman" w:cs="Times New Roman"/>
          <w:sz w:val="20"/>
          <w:szCs w:val="20"/>
          <w:lang w:eastAsia="sk-SK"/>
        </w:rPr>
      </w:pPr>
      <w:r w:rsidRPr="00D008CE">
        <w:rPr>
          <w:rFonts w:ascii="Times New Roman" w:eastAsia="Times New Roman" w:hAnsi="Times New Roman" w:cs="Times New Roman"/>
          <w:sz w:val="20"/>
          <w:szCs w:val="20"/>
          <w:lang w:eastAsia="sk-SK"/>
        </w:rPr>
        <w:tab/>
      </w:r>
      <w:r w:rsidRPr="00D008CE">
        <w:rPr>
          <w:rFonts w:ascii="Times New Roman" w:eastAsia="Times New Roman" w:hAnsi="Times New Roman" w:cs="Times New Roman"/>
          <w:sz w:val="20"/>
          <w:szCs w:val="20"/>
          <w:lang w:eastAsia="sk-SK"/>
        </w:rPr>
        <w:tab/>
      </w:r>
      <w:r w:rsidRPr="00D008CE">
        <w:rPr>
          <w:rFonts w:ascii="Times New Roman" w:eastAsia="Times New Roman" w:hAnsi="Times New Roman" w:cs="Times New Roman"/>
          <w:sz w:val="20"/>
          <w:szCs w:val="20"/>
          <w:lang w:eastAsia="sk-SK"/>
        </w:rPr>
        <w:tab/>
      </w:r>
      <w:r w:rsidRPr="00D008CE">
        <w:rPr>
          <w:rFonts w:ascii="Times New Roman" w:eastAsia="Times New Roman" w:hAnsi="Times New Roman" w:cs="Times New Roman"/>
          <w:sz w:val="20"/>
          <w:szCs w:val="20"/>
          <w:lang w:eastAsia="sk-SK"/>
        </w:rPr>
        <w:tab/>
      </w:r>
      <w:r w:rsidRPr="00D008CE">
        <w:rPr>
          <w:rFonts w:ascii="Times New Roman" w:eastAsia="Times New Roman" w:hAnsi="Times New Roman" w:cs="Times New Roman"/>
          <w:sz w:val="20"/>
          <w:szCs w:val="20"/>
          <w:lang w:eastAsia="sk-SK"/>
        </w:rPr>
        <w:tab/>
      </w:r>
      <w:r w:rsidRPr="00D008CE">
        <w:rPr>
          <w:rFonts w:ascii="Times New Roman" w:eastAsia="Times New Roman" w:hAnsi="Times New Roman" w:cs="Times New Roman"/>
          <w:sz w:val="20"/>
          <w:szCs w:val="20"/>
          <w:lang w:eastAsia="sk-SK"/>
        </w:rPr>
        <w:tab/>
      </w:r>
      <w:r w:rsidRPr="00D008CE">
        <w:rPr>
          <w:rFonts w:ascii="Times New Roman" w:eastAsia="Times New Roman" w:hAnsi="Times New Roman" w:cs="Times New Roman"/>
          <w:sz w:val="20"/>
          <w:szCs w:val="20"/>
          <w:lang w:eastAsia="sk-SK"/>
        </w:rPr>
        <w:tab/>
      </w:r>
      <w:r w:rsidRPr="00D008CE">
        <w:rPr>
          <w:rFonts w:ascii="Times New Roman" w:eastAsia="Times New Roman" w:hAnsi="Times New Roman" w:cs="Times New Roman"/>
          <w:sz w:val="20"/>
          <w:szCs w:val="20"/>
          <w:lang w:eastAsia="sk-SK"/>
        </w:rPr>
        <w:tab/>
      </w:r>
    </w:p>
    <w:p w:rsidR="00D008CE" w:rsidRPr="00D008CE" w:rsidRDefault="00D008CE" w:rsidP="00D008CE">
      <w:pPr>
        <w:spacing w:after="0" w:line="240" w:lineRule="auto"/>
        <w:rPr>
          <w:rFonts w:ascii="Times New Roman" w:eastAsia="Times New Roman" w:hAnsi="Times New Roman" w:cs="Times New Roman"/>
          <w:sz w:val="20"/>
          <w:szCs w:val="20"/>
          <w:lang w:eastAsia="sk-SK"/>
        </w:rPr>
      </w:pPr>
      <w:r w:rsidRPr="00D008CE">
        <w:rPr>
          <w:rFonts w:ascii="Times New Roman" w:eastAsia="Times New Roman" w:hAnsi="Times New Roman" w:cs="Times New Roman"/>
          <w:sz w:val="20"/>
          <w:szCs w:val="20"/>
          <w:lang w:eastAsia="sk-SK"/>
        </w:rPr>
        <w:tab/>
      </w:r>
      <w:r w:rsidRPr="00D008CE">
        <w:rPr>
          <w:rFonts w:ascii="Times New Roman" w:eastAsia="Times New Roman" w:hAnsi="Times New Roman" w:cs="Times New Roman"/>
          <w:sz w:val="20"/>
          <w:szCs w:val="20"/>
          <w:lang w:eastAsia="sk-SK"/>
        </w:rPr>
        <w:tab/>
      </w:r>
      <w:r w:rsidRPr="00D008CE">
        <w:rPr>
          <w:rFonts w:ascii="Times New Roman" w:eastAsia="Times New Roman" w:hAnsi="Times New Roman" w:cs="Times New Roman"/>
          <w:sz w:val="20"/>
          <w:szCs w:val="20"/>
          <w:lang w:eastAsia="sk-SK"/>
        </w:rPr>
        <w:tab/>
      </w:r>
      <w:r w:rsidRPr="00D008CE">
        <w:rPr>
          <w:rFonts w:ascii="Times New Roman" w:eastAsia="Times New Roman" w:hAnsi="Times New Roman" w:cs="Times New Roman"/>
          <w:sz w:val="20"/>
          <w:szCs w:val="20"/>
          <w:lang w:eastAsia="sk-SK"/>
        </w:rPr>
        <w:tab/>
      </w:r>
      <w:r w:rsidRPr="00D008CE">
        <w:rPr>
          <w:rFonts w:ascii="Times New Roman" w:eastAsia="Times New Roman" w:hAnsi="Times New Roman" w:cs="Times New Roman"/>
          <w:sz w:val="20"/>
          <w:szCs w:val="20"/>
          <w:lang w:eastAsia="sk-SK"/>
        </w:rPr>
        <w:tab/>
      </w:r>
      <w:r w:rsidRPr="00D008CE">
        <w:rPr>
          <w:rFonts w:ascii="Times New Roman" w:eastAsia="Times New Roman" w:hAnsi="Times New Roman" w:cs="Times New Roman"/>
          <w:sz w:val="20"/>
          <w:szCs w:val="20"/>
          <w:lang w:eastAsia="sk-SK"/>
        </w:rPr>
        <w:tab/>
      </w:r>
      <w:r w:rsidRPr="00D008CE">
        <w:rPr>
          <w:rFonts w:ascii="Times New Roman" w:eastAsia="Times New Roman" w:hAnsi="Times New Roman" w:cs="Times New Roman"/>
          <w:sz w:val="20"/>
          <w:szCs w:val="20"/>
          <w:lang w:eastAsia="sk-SK"/>
        </w:rPr>
        <w:tab/>
      </w:r>
      <w:r w:rsidRPr="00D008CE">
        <w:rPr>
          <w:rFonts w:ascii="Times New Roman" w:eastAsia="Times New Roman" w:hAnsi="Times New Roman" w:cs="Times New Roman"/>
          <w:sz w:val="20"/>
          <w:szCs w:val="20"/>
          <w:lang w:eastAsia="sk-SK"/>
        </w:rPr>
        <w:tab/>
      </w:r>
    </w:p>
    <w:p w:rsidR="00D008CE" w:rsidRPr="00D008CE" w:rsidRDefault="00D008CE" w:rsidP="00D008CE">
      <w:pPr>
        <w:spacing w:after="0" w:line="240" w:lineRule="auto"/>
        <w:rPr>
          <w:rFonts w:ascii="Times New Roman" w:eastAsia="Times New Roman" w:hAnsi="Times New Roman" w:cs="Times New Roman"/>
          <w:sz w:val="20"/>
          <w:szCs w:val="20"/>
          <w:lang w:eastAsia="sk-SK"/>
        </w:rPr>
      </w:pPr>
      <w:r w:rsidRPr="00D008CE">
        <w:rPr>
          <w:rFonts w:ascii="Times New Roman" w:eastAsia="Times New Roman" w:hAnsi="Times New Roman" w:cs="Times New Roman"/>
          <w:sz w:val="20"/>
          <w:szCs w:val="20"/>
          <w:lang w:eastAsia="sk-SK"/>
        </w:rPr>
        <w:tab/>
      </w:r>
      <w:r w:rsidRPr="00D008CE">
        <w:rPr>
          <w:rFonts w:ascii="Times New Roman" w:eastAsia="Times New Roman" w:hAnsi="Times New Roman" w:cs="Times New Roman"/>
          <w:sz w:val="20"/>
          <w:szCs w:val="20"/>
          <w:lang w:eastAsia="sk-SK"/>
        </w:rPr>
        <w:tab/>
      </w:r>
      <w:r w:rsidRPr="00D008CE">
        <w:rPr>
          <w:rFonts w:ascii="Times New Roman" w:eastAsia="Times New Roman" w:hAnsi="Times New Roman" w:cs="Times New Roman"/>
          <w:sz w:val="20"/>
          <w:szCs w:val="20"/>
          <w:lang w:eastAsia="sk-SK"/>
        </w:rPr>
        <w:tab/>
      </w:r>
      <w:r w:rsidRPr="00D008CE">
        <w:rPr>
          <w:rFonts w:ascii="Times New Roman" w:eastAsia="Times New Roman" w:hAnsi="Times New Roman" w:cs="Times New Roman"/>
          <w:sz w:val="20"/>
          <w:szCs w:val="20"/>
          <w:lang w:eastAsia="sk-SK"/>
        </w:rPr>
        <w:tab/>
      </w:r>
      <w:r w:rsidRPr="00D008CE">
        <w:rPr>
          <w:rFonts w:ascii="Times New Roman" w:eastAsia="Times New Roman" w:hAnsi="Times New Roman" w:cs="Times New Roman"/>
          <w:sz w:val="20"/>
          <w:szCs w:val="20"/>
          <w:lang w:eastAsia="sk-SK"/>
        </w:rPr>
        <w:tab/>
      </w:r>
      <w:r w:rsidRPr="00D008CE">
        <w:rPr>
          <w:rFonts w:ascii="Times New Roman" w:eastAsia="Times New Roman" w:hAnsi="Times New Roman" w:cs="Times New Roman"/>
          <w:sz w:val="20"/>
          <w:szCs w:val="20"/>
          <w:lang w:eastAsia="sk-SK"/>
        </w:rPr>
        <w:tab/>
      </w:r>
      <w:r w:rsidRPr="00D008CE">
        <w:rPr>
          <w:rFonts w:ascii="Times New Roman" w:eastAsia="Times New Roman" w:hAnsi="Times New Roman" w:cs="Times New Roman"/>
          <w:sz w:val="20"/>
          <w:szCs w:val="20"/>
          <w:lang w:eastAsia="sk-SK"/>
        </w:rPr>
        <w:tab/>
      </w:r>
      <w:r w:rsidRPr="00D008CE">
        <w:rPr>
          <w:rFonts w:ascii="Times New Roman" w:eastAsia="Times New Roman" w:hAnsi="Times New Roman" w:cs="Times New Roman"/>
          <w:sz w:val="20"/>
          <w:szCs w:val="20"/>
          <w:lang w:eastAsia="sk-SK"/>
        </w:rPr>
        <w:tab/>
      </w:r>
    </w:p>
    <w:p w:rsidR="00D008CE" w:rsidRPr="00D008CE" w:rsidRDefault="00D008CE" w:rsidP="00D008CE">
      <w:pPr>
        <w:spacing w:after="0" w:line="240" w:lineRule="auto"/>
        <w:rPr>
          <w:rFonts w:ascii="Times New Roman" w:eastAsia="Times New Roman" w:hAnsi="Times New Roman" w:cs="Times New Roman"/>
          <w:sz w:val="20"/>
          <w:szCs w:val="20"/>
          <w:lang w:eastAsia="sk-SK"/>
        </w:rPr>
      </w:pPr>
      <w:r w:rsidRPr="00D008CE">
        <w:rPr>
          <w:rFonts w:ascii="Times New Roman" w:eastAsia="Times New Roman" w:hAnsi="Times New Roman" w:cs="Times New Roman"/>
          <w:sz w:val="20"/>
          <w:szCs w:val="20"/>
          <w:lang w:eastAsia="sk-SK"/>
        </w:rPr>
        <w:tab/>
      </w:r>
      <w:r w:rsidRPr="00D008CE">
        <w:rPr>
          <w:rFonts w:ascii="Times New Roman" w:eastAsia="Times New Roman" w:hAnsi="Times New Roman" w:cs="Times New Roman"/>
          <w:sz w:val="20"/>
          <w:szCs w:val="20"/>
          <w:lang w:eastAsia="sk-SK"/>
        </w:rPr>
        <w:tab/>
      </w:r>
      <w:r w:rsidRPr="00D008CE">
        <w:rPr>
          <w:rFonts w:ascii="Times New Roman" w:eastAsia="Times New Roman" w:hAnsi="Times New Roman" w:cs="Times New Roman"/>
          <w:sz w:val="20"/>
          <w:szCs w:val="20"/>
          <w:lang w:eastAsia="sk-SK"/>
        </w:rPr>
        <w:tab/>
      </w:r>
      <w:r w:rsidRPr="00D008CE">
        <w:rPr>
          <w:rFonts w:ascii="Times New Roman" w:eastAsia="Times New Roman" w:hAnsi="Times New Roman" w:cs="Times New Roman"/>
          <w:sz w:val="20"/>
          <w:szCs w:val="20"/>
          <w:lang w:eastAsia="sk-SK"/>
        </w:rPr>
        <w:tab/>
      </w:r>
      <w:r w:rsidRPr="00D008CE">
        <w:rPr>
          <w:rFonts w:ascii="Times New Roman" w:eastAsia="Times New Roman" w:hAnsi="Times New Roman" w:cs="Times New Roman"/>
          <w:sz w:val="20"/>
          <w:szCs w:val="20"/>
          <w:lang w:eastAsia="sk-SK"/>
        </w:rPr>
        <w:tab/>
      </w:r>
      <w:r w:rsidRPr="00D008CE">
        <w:rPr>
          <w:rFonts w:ascii="Times New Roman" w:eastAsia="Times New Roman" w:hAnsi="Times New Roman" w:cs="Times New Roman"/>
          <w:sz w:val="20"/>
          <w:szCs w:val="20"/>
          <w:lang w:eastAsia="sk-SK"/>
        </w:rPr>
        <w:tab/>
      </w:r>
      <w:r w:rsidRPr="00D008CE">
        <w:rPr>
          <w:rFonts w:ascii="Times New Roman" w:eastAsia="Times New Roman" w:hAnsi="Times New Roman" w:cs="Times New Roman"/>
          <w:sz w:val="20"/>
          <w:szCs w:val="20"/>
          <w:lang w:eastAsia="sk-SK"/>
        </w:rPr>
        <w:tab/>
      </w:r>
    </w:p>
    <w:p w:rsidR="00D008CE" w:rsidRPr="00D008CE" w:rsidRDefault="00D008CE" w:rsidP="00D008CE">
      <w:pPr>
        <w:spacing w:after="0" w:line="240" w:lineRule="auto"/>
        <w:rPr>
          <w:rFonts w:ascii="Times New Roman" w:eastAsia="Times New Roman" w:hAnsi="Times New Roman" w:cs="Times New Roman"/>
          <w:szCs w:val="20"/>
          <w:lang w:eastAsia="sk-SK"/>
        </w:rPr>
      </w:pPr>
      <w:r w:rsidRPr="00D008CE">
        <w:rPr>
          <w:rFonts w:ascii="Times New Roman" w:eastAsia="Times New Roman" w:hAnsi="Times New Roman" w:cs="Times New Roman"/>
          <w:szCs w:val="20"/>
          <w:lang w:eastAsia="sk-SK"/>
        </w:rPr>
        <w:t>Váš list číslo / zo dňa</w:t>
      </w:r>
      <w:r w:rsidRPr="00D008CE">
        <w:rPr>
          <w:rFonts w:ascii="Times New Roman" w:eastAsia="Times New Roman" w:hAnsi="Times New Roman" w:cs="Times New Roman"/>
          <w:szCs w:val="20"/>
          <w:lang w:eastAsia="sk-SK"/>
        </w:rPr>
        <w:tab/>
      </w:r>
      <w:r w:rsidRPr="00D008CE">
        <w:rPr>
          <w:rFonts w:ascii="Times New Roman" w:eastAsia="Times New Roman" w:hAnsi="Times New Roman" w:cs="Times New Roman"/>
          <w:szCs w:val="20"/>
          <w:lang w:eastAsia="sk-SK"/>
        </w:rPr>
        <w:tab/>
        <w:t>Naše číslo</w:t>
      </w:r>
      <w:r w:rsidRPr="00D008CE">
        <w:rPr>
          <w:rFonts w:ascii="Times New Roman" w:eastAsia="Times New Roman" w:hAnsi="Times New Roman" w:cs="Times New Roman"/>
          <w:szCs w:val="20"/>
          <w:lang w:eastAsia="sk-SK"/>
        </w:rPr>
        <w:tab/>
      </w:r>
      <w:r w:rsidRPr="00D008CE">
        <w:rPr>
          <w:rFonts w:ascii="Times New Roman" w:eastAsia="Times New Roman" w:hAnsi="Times New Roman" w:cs="Times New Roman"/>
          <w:szCs w:val="20"/>
          <w:lang w:eastAsia="sk-SK"/>
        </w:rPr>
        <w:tab/>
        <w:t>Vybavuje  /  linka</w:t>
      </w:r>
      <w:r w:rsidRPr="00D008CE">
        <w:rPr>
          <w:rFonts w:ascii="Times New Roman" w:eastAsia="Times New Roman" w:hAnsi="Times New Roman" w:cs="Times New Roman"/>
          <w:szCs w:val="20"/>
          <w:lang w:eastAsia="sk-SK"/>
        </w:rPr>
        <w:tab/>
      </w:r>
      <w:r w:rsidRPr="00D008CE">
        <w:rPr>
          <w:rFonts w:ascii="Times New Roman" w:eastAsia="Times New Roman" w:hAnsi="Times New Roman" w:cs="Times New Roman"/>
          <w:szCs w:val="20"/>
          <w:lang w:eastAsia="sk-SK"/>
        </w:rPr>
        <w:tab/>
        <w:t>Bratislava</w:t>
      </w:r>
    </w:p>
    <w:p w:rsidR="00D008CE" w:rsidRPr="00D008CE" w:rsidRDefault="00D008CE" w:rsidP="00D008CE">
      <w:pPr>
        <w:spacing w:after="0" w:line="240" w:lineRule="auto"/>
        <w:rPr>
          <w:rFonts w:ascii="Times New Roman" w:eastAsia="Times New Roman" w:hAnsi="Times New Roman" w:cs="Times New Roman"/>
          <w:sz w:val="24"/>
          <w:szCs w:val="24"/>
          <w:lang w:eastAsia="sk-SK"/>
        </w:rPr>
      </w:pPr>
      <w:r w:rsidRPr="00D008CE">
        <w:rPr>
          <w:rFonts w:ascii="Times New Roman" w:eastAsia="Times New Roman" w:hAnsi="Times New Roman" w:cs="Times New Roman"/>
          <w:sz w:val="24"/>
          <w:szCs w:val="24"/>
          <w:lang w:eastAsia="sk-SK"/>
        </w:rPr>
        <w:tab/>
      </w:r>
      <w:r w:rsidRPr="00D008CE">
        <w:rPr>
          <w:rFonts w:ascii="Times New Roman" w:eastAsia="Times New Roman" w:hAnsi="Times New Roman" w:cs="Times New Roman"/>
          <w:sz w:val="24"/>
          <w:szCs w:val="24"/>
          <w:lang w:eastAsia="sk-SK"/>
        </w:rPr>
        <w:tab/>
      </w:r>
      <w:r w:rsidRPr="00D008CE">
        <w:rPr>
          <w:rFonts w:ascii="Times New Roman" w:eastAsia="Times New Roman" w:hAnsi="Times New Roman" w:cs="Times New Roman"/>
          <w:sz w:val="24"/>
          <w:szCs w:val="24"/>
          <w:lang w:eastAsia="sk-SK"/>
        </w:rPr>
        <w:tab/>
      </w:r>
      <w:r w:rsidRPr="00D008CE">
        <w:rPr>
          <w:rFonts w:ascii="Times New Roman" w:eastAsia="Times New Roman" w:hAnsi="Times New Roman" w:cs="Times New Roman"/>
          <w:sz w:val="24"/>
          <w:szCs w:val="24"/>
          <w:lang w:eastAsia="sk-SK"/>
        </w:rPr>
        <w:tab/>
      </w:r>
      <w:r w:rsidRPr="00D008CE">
        <w:rPr>
          <w:rFonts w:ascii="Times New Roman" w:eastAsia="Times New Roman" w:hAnsi="Times New Roman" w:cs="Times New Roman"/>
          <w:sz w:val="24"/>
          <w:szCs w:val="24"/>
          <w:lang w:eastAsia="sk-SK"/>
        </w:rPr>
        <w:tab/>
      </w:r>
      <w:r w:rsidRPr="00D008CE">
        <w:rPr>
          <w:rFonts w:ascii="Times New Roman" w:eastAsia="Times New Roman" w:hAnsi="Times New Roman" w:cs="Times New Roman"/>
          <w:sz w:val="24"/>
          <w:szCs w:val="24"/>
          <w:lang w:eastAsia="sk-SK"/>
        </w:rPr>
        <w:tab/>
      </w:r>
    </w:p>
    <w:p w:rsidR="00D008CE" w:rsidRPr="00D008CE" w:rsidRDefault="00D008CE" w:rsidP="00D008CE">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D008CE">
        <w:rPr>
          <w:rFonts w:ascii="Times New Roman" w:eastAsia="Times New Roman" w:hAnsi="Times New Roman" w:cs="Times New Roman"/>
          <w:color w:val="000000"/>
          <w:sz w:val="24"/>
          <w:szCs w:val="24"/>
          <w:lang w:eastAsia="sk-SK"/>
        </w:rPr>
        <w:tab/>
      </w:r>
      <w:r w:rsidRPr="00D008CE">
        <w:rPr>
          <w:rFonts w:ascii="Times New Roman" w:eastAsia="Times New Roman" w:hAnsi="Times New Roman" w:cs="Times New Roman"/>
          <w:color w:val="000000"/>
          <w:sz w:val="24"/>
          <w:szCs w:val="24"/>
          <w:lang w:eastAsia="sk-SK"/>
        </w:rPr>
        <w:tab/>
      </w:r>
    </w:p>
    <w:p w:rsidR="00D008CE" w:rsidRPr="00D008CE" w:rsidRDefault="00D008CE" w:rsidP="00D008CE">
      <w:pPr>
        <w:pBdr>
          <w:bottom w:val="single" w:sz="4" w:space="1" w:color="auto"/>
        </w:pBd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D008CE">
        <w:rPr>
          <w:rFonts w:ascii="Times New Roman" w:eastAsia="Times New Roman" w:hAnsi="Times New Roman" w:cs="Times New Roman"/>
          <w:color w:val="000000"/>
          <w:sz w:val="24"/>
          <w:szCs w:val="24"/>
          <w:lang w:eastAsia="sk-SK"/>
        </w:rPr>
        <w:t>VEC:  Pripomienky k návrhu novely zákona č. 138/2019 Z. z.</w:t>
      </w:r>
    </w:p>
    <w:p w:rsidR="00D008CE" w:rsidRPr="00D008CE" w:rsidRDefault="00D008CE" w:rsidP="00D008CE">
      <w:pPr>
        <w:spacing w:after="0" w:line="240" w:lineRule="auto"/>
        <w:jc w:val="both"/>
        <w:rPr>
          <w:rFonts w:ascii="Times New Roman" w:eastAsia="Times New Roman" w:hAnsi="Times New Roman" w:cs="Times New Roman"/>
          <w:sz w:val="24"/>
          <w:szCs w:val="24"/>
          <w:lang w:eastAsia="sk-SK"/>
        </w:rPr>
      </w:pPr>
    </w:p>
    <w:p w:rsidR="00D008CE" w:rsidRDefault="00D008CE" w:rsidP="00D008CE">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Odborový zväz pracovníkov školstva a vedy na Slovensku podáva k predloženému návrhu novely zák. č. 138/2019 Z.</w:t>
      </w:r>
      <w:r w:rsidR="001418CA">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z. </w:t>
      </w:r>
      <w:r w:rsidR="00B96C55">
        <w:rPr>
          <w:rFonts w:ascii="Times New Roman" w:eastAsia="Times New Roman" w:hAnsi="Times New Roman" w:cs="Times New Roman"/>
          <w:sz w:val="24"/>
          <w:szCs w:val="24"/>
          <w:lang w:eastAsia="sk-SK"/>
        </w:rPr>
        <w:t>(LP/2020/561)</w:t>
      </w:r>
      <w:r>
        <w:rPr>
          <w:rFonts w:ascii="Times New Roman" w:eastAsia="Times New Roman" w:hAnsi="Times New Roman" w:cs="Times New Roman"/>
          <w:sz w:val="24"/>
          <w:szCs w:val="24"/>
          <w:lang w:eastAsia="sk-SK"/>
        </w:rPr>
        <w:t>nasledovné</w:t>
      </w:r>
      <w:r w:rsidR="00E170F4">
        <w:rPr>
          <w:rFonts w:ascii="Times New Roman" w:eastAsia="Times New Roman" w:hAnsi="Times New Roman" w:cs="Times New Roman"/>
          <w:sz w:val="24"/>
          <w:szCs w:val="24"/>
          <w:lang w:eastAsia="sk-SK"/>
        </w:rPr>
        <w:t xml:space="preserve"> </w:t>
      </w:r>
      <w:r w:rsidR="00E170F4" w:rsidRPr="00B96C55">
        <w:rPr>
          <w:rFonts w:ascii="Times New Roman" w:eastAsia="Times New Roman" w:hAnsi="Times New Roman" w:cs="Times New Roman"/>
          <w:b/>
          <w:sz w:val="24"/>
          <w:szCs w:val="24"/>
          <w:lang w:eastAsia="sk-SK"/>
        </w:rPr>
        <w:t>zásadné</w:t>
      </w:r>
      <w:r>
        <w:rPr>
          <w:rFonts w:ascii="Times New Roman" w:eastAsia="Times New Roman" w:hAnsi="Times New Roman" w:cs="Times New Roman"/>
          <w:sz w:val="24"/>
          <w:szCs w:val="24"/>
          <w:lang w:eastAsia="sk-SK"/>
        </w:rPr>
        <w:t xml:space="preserve"> pripomienky:</w:t>
      </w:r>
    </w:p>
    <w:p w:rsidR="00C65605" w:rsidRPr="00C65605" w:rsidRDefault="00C65605" w:rsidP="00C65605">
      <w:pPr>
        <w:shd w:val="clear" w:color="auto" w:fill="FFFFFF"/>
        <w:spacing w:before="100" w:beforeAutospacing="1" w:after="100" w:afterAutospacing="1" w:line="240" w:lineRule="auto"/>
        <w:jc w:val="center"/>
        <w:rPr>
          <w:rFonts w:ascii="Times New Roman" w:eastAsia="Times New Roman" w:hAnsi="Times New Roman" w:cs="Times New Roman"/>
          <w:color w:val="222222"/>
          <w:sz w:val="24"/>
          <w:szCs w:val="24"/>
          <w:lang w:eastAsia="sk-SK"/>
        </w:rPr>
      </w:pPr>
      <w:r w:rsidRPr="00C65605">
        <w:rPr>
          <w:rFonts w:ascii="Times New Roman" w:eastAsia="Times New Roman" w:hAnsi="Times New Roman" w:cs="Times New Roman"/>
          <w:color w:val="222222"/>
          <w:sz w:val="24"/>
          <w:szCs w:val="24"/>
          <w:lang w:eastAsia="sk-SK"/>
        </w:rPr>
        <w:t>Článok I</w:t>
      </w:r>
      <w:bookmarkStart w:id="0" w:name="_GoBack"/>
      <w:bookmarkEnd w:id="0"/>
    </w:p>
    <w:p w:rsidR="00C65605" w:rsidRPr="00C65605" w:rsidRDefault="00151E63" w:rsidP="00C65605">
      <w:pPr>
        <w:numPr>
          <w:ilvl w:val="0"/>
          <w:numId w:val="1"/>
        </w:numPr>
        <w:shd w:val="clear" w:color="auto" w:fill="FFFFFF"/>
        <w:spacing w:before="100" w:beforeAutospacing="1" w:after="100" w:afterAutospacing="1" w:line="240" w:lineRule="auto"/>
        <w:ind w:left="567" w:hanging="567"/>
        <w:jc w:val="both"/>
        <w:rPr>
          <w:rFonts w:ascii="Times New Roman" w:eastAsia="Times New Roman" w:hAnsi="Times New Roman" w:cs="Times New Roman"/>
          <w:b/>
          <w:color w:val="222222"/>
          <w:sz w:val="24"/>
          <w:szCs w:val="24"/>
          <w:lang w:eastAsia="sk-SK"/>
        </w:rPr>
      </w:pPr>
      <w:r>
        <w:rPr>
          <w:rFonts w:ascii="Times New Roman" w:eastAsia="Times New Roman" w:hAnsi="Times New Roman" w:cs="Times New Roman"/>
          <w:b/>
          <w:color w:val="222222"/>
          <w:sz w:val="24"/>
          <w:szCs w:val="24"/>
          <w:lang w:eastAsia="sk-SK"/>
        </w:rPr>
        <w:t>bod 4 § 37 ods. 4</w:t>
      </w:r>
    </w:p>
    <w:p w:rsidR="00C65605" w:rsidRPr="00C65605" w:rsidRDefault="00C65605" w:rsidP="00C65605">
      <w:pPr>
        <w:numPr>
          <w:ilvl w:val="1"/>
          <w:numId w:val="1"/>
        </w:numPr>
        <w:shd w:val="clear" w:color="auto" w:fill="FFFFFF"/>
        <w:spacing w:before="100" w:beforeAutospacing="1" w:after="100" w:afterAutospacing="1" w:line="240" w:lineRule="auto"/>
        <w:ind w:left="851" w:hanging="284"/>
        <w:jc w:val="both"/>
        <w:rPr>
          <w:rFonts w:ascii="Times New Roman" w:eastAsia="Times New Roman" w:hAnsi="Times New Roman" w:cs="Times New Roman"/>
          <w:color w:val="222222"/>
          <w:sz w:val="24"/>
          <w:szCs w:val="24"/>
          <w:lang w:eastAsia="sk-SK"/>
        </w:rPr>
      </w:pPr>
      <w:r w:rsidRPr="00C65605">
        <w:rPr>
          <w:rFonts w:ascii="Times New Roman" w:eastAsia="Times New Roman" w:hAnsi="Times New Roman" w:cs="Times New Roman"/>
          <w:color w:val="222222"/>
          <w:sz w:val="24"/>
          <w:szCs w:val="24"/>
          <w:lang w:eastAsia="sk-SK"/>
        </w:rPr>
        <w:t>v ods. 4 navrhujeme vypustiť vo všetkých bodoch text: ak splnil svoj základný úväzok</w:t>
      </w:r>
    </w:p>
    <w:p w:rsidR="00C65605" w:rsidRPr="00C65605" w:rsidRDefault="00C65605" w:rsidP="00C65605">
      <w:pPr>
        <w:shd w:val="clear" w:color="auto" w:fill="FFFFFF"/>
        <w:spacing w:before="100" w:beforeAutospacing="1" w:after="100" w:afterAutospacing="1" w:line="240" w:lineRule="auto"/>
        <w:ind w:left="567"/>
        <w:jc w:val="both"/>
        <w:rPr>
          <w:rFonts w:ascii="Times New Roman" w:eastAsia="Times New Roman" w:hAnsi="Times New Roman" w:cs="Times New Roman"/>
          <w:b/>
          <w:color w:val="222222"/>
          <w:sz w:val="24"/>
          <w:szCs w:val="24"/>
          <w:lang w:eastAsia="sk-SK"/>
        </w:rPr>
      </w:pPr>
      <w:r w:rsidRPr="00C65605">
        <w:rPr>
          <w:rFonts w:ascii="Times New Roman" w:eastAsia="Times New Roman" w:hAnsi="Times New Roman" w:cs="Times New Roman"/>
          <w:b/>
          <w:color w:val="222222"/>
          <w:sz w:val="24"/>
          <w:szCs w:val="24"/>
          <w:lang w:eastAsia="sk-SK"/>
        </w:rPr>
        <w:t>Odôvodnenie:</w:t>
      </w:r>
    </w:p>
    <w:p w:rsidR="00C65605" w:rsidRPr="00C65605" w:rsidRDefault="00C65605" w:rsidP="00C65605">
      <w:pPr>
        <w:shd w:val="clear" w:color="auto" w:fill="FFFFFF"/>
        <w:spacing w:before="100" w:beforeAutospacing="1" w:after="100" w:afterAutospacing="1" w:line="240" w:lineRule="auto"/>
        <w:ind w:left="567"/>
        <w:jc w:val="both"/>
        <w:rPr>
          <w:rFonts w:ascii="Times New Roman" w:eastAsia="Times New Roman" w:hAnsi="Times New Roman" w:cs="Times New Roman"/>
          <w:color w:val="222222"/>
          <w:sz w:val="24"/>
          <w:szCs w:val="24"/>
          <w:lang w:eastAsia="sk-SK"/>
        </w:rPr>
      </w:pPr>
      <w:r w:rsidRPr="00C65605">
        <w:rPr>
          <w:rFonts w:ascii="Times New Roman" w:eastAsia="Times New Roman" w:hAnsi="Times New Roman" w:cs="Times New Roman"/>
          <w:color w:val="222222"/>
          <w:sz w:val="24"/>
          <w:szCs w:val="24"/>
          <w:lang w:eastAsia="sk-SK"/>
        </w:rPr>
        <w:t xml:space="preserve">Návrh zasahuje do súčasnej dlhoročnej zaužívanej praxe na školách, pričom navrhované znenie nerieši problematiku nadčasovej práce komplexne, ale vytvára len ďalšie aplikačné problémy, ktoré vnášajú chaos do zaužívaného systému nadčasovej práce v školstve. Nadčasová práce v školstve si vyžaduje komplexnú právnu úpravu nie len čiastkové zmeny vo formulácii. </w:t>
      </w:r>
      <w:r w:rsidR="007A1E0F">
        <w:rPr>
          <w:rFonts w:ascii="Times New Roman" w:eastAsia="Times New Roman" w:hAnsi="Times New Roman" w:cs="Times New Roman"/>
          <w:color w:val="222222"/>
          <w:sz w:val="24"/>
          <w:szCs w:val="24"/>
          <w:lang w:eastAsia="sk-SK"/>
        </w:rPr>
        <w:t>Zavedenie</w:t>
      </w:r>
      <w:r w:rsidRPr="00C65605">
        <w:rPr>
          <w:rFonts w:ascii="Times New Roman" w:eastAsia="Times New Roman" w:hAnsi="Times New Roman" w:cs="Times New Roman"/>
          <w:color w:val="222222"/>
          <w:sz w:val="24"/>
          <w:szCs w:val="24"/>
          <w:lang w:eastAsia="sk-SK"/>
        </w:rPr>
        <w:t xml:space="preserve"> podmienky požadovani</w:t>
      </w:r>
      <w:r w:rsidR="007A1E0F">
        <w:rPr>
          <w:rFonts w:ascii="Times New Roman" w:eastAsia="Times New Roman" w:hAnsi="Times New Roman" w:cs="Times New Roman"/>
          <w:color w:val="222222"/>
          <w:sz w:val="24"/>
          <w:szCs w:val="24"/>
          <w:lang w:eastAsia="sk-SK"/>
        </w:rPr>
        <w:t>a</w:t>
      </w:r>
      <w:r w:rsidRPr="00C65605">
        <w:rPr>
          <w:rFonts w:ascii="Times New Roman" w:eastAsia="Times New Roman" w:hAnsi="Times New Roman" w:cs="Times New Roman"/>
          <w:color w:val="222222"/>
          <w:sz w:val="24"/>
          <w:szCs w:val="24"/>
          <w:lang w:eastAsia="sk-SK"/>
        </w:rPr>
        <w:t xml:space="preserve"> splnenia základného úväzku prinesie problémy napr. pri práceneschopnosti (3 dni PN, 2 dni výkon pracovnej činnosti), alebo pri prekážkach v práci na strane zamestnávateľa, kedy zamestnávatelia budú opomínať §144a Zákonníka práce a budú nútiť zamestnancov na naplnenie základného </w:t>
      </w:r>
      <w:r w:rsidR="007A1E0F">
        <w:rPr>
          <w:rFonts w:ascii="Times New Roman" w:eastAsia="Times New Roman" w:hAnsi="Times New Roman" w:cs="Times New Roman"/>
          <w:color w:val="222222"/>
          <w:sz w:val="24"/>
          <w:szCs w:val="24"/>
          <w:lang w:eastAsia="sk-SK"/>
        </w:rPr>
        <w:t>úväzku, čím</w:t>
      </w:r>
      <w:r w:rsidRPr="00C65605">
        <w:rPr>
          <w:rFonts w:ascii="Times New Roman" w:eastAsia="Times New Roman" w:hAnsi="Times New Roman" w:cs="Times New Roman"/>
          <w:color w:val="222222"/>
          <w:sz w:val="24"/>
          <w:szCs w:val="24"/>
          <w:lang w:eastAsia="sk-SK"/>
        </w:rPr>
        <w:t xml:space="preserve"> sami spôsobia vznik ďalšej nadčasovej práce. Zároveň nie je zrejmé v rámci akého časového obdobia sa má jednať o splnenie základného úväzku, predpokladáme, že úmysel predkladateľa bol</w:t>
      </w:r>
      <w:r w:rsidR="00D0382C">
        <w:rPr>
          <w:rFonts w:ascii="Times New Roman" w:eastAsia="Times New Roman" w:hAnsi="Times New Roman" w:cs="Times New Roman"/>
          <w:color w:val="222222"/>
          <w:sz w:val="24"/>
          <w:szCs w:val="24"/>
          <w:lang w:eastAsia="sk-SK"/>
        </w:rPr>
        <w:t>,</w:t>
      </w:r>
      <w:r w:rsidRPr="00C65605">
        <w:rPr>
          <w:rFonts w:ascii="Times New Roman" w:eastAsia="Times New Roman" w:hAnsi="Times New Roman" w:cs="Times New Roman"/>
          <w:color w:val="222222"/>
          <w:sz w:val="24"/>
          <w:szCs w:val="24"/>
          <w:lang w:eastAsia="sk-SK"/>
        </w:rPr>
        <w:t xml:space="preserve"> aby išlo o týždenné pracovné obdobie, čo však nie je z predloženého návrhu zrejmé</w:t>
      </w:r>
      <w:r w:rsidR="007A1E0F">
        <w:rPr>
          <w:rFonts w:ascii="Times New Roman" w:eastAsia="Times New Roman" w:hAnsi="Times New Roman" w:cs="Times New Roman"/>
          <w:color w:val="222222"/>
          <w:sz w:val="24"/>
          <w:szCs w:val="24"/>
          <w:lang w:eastAsia="sk-SK"/>
        </w:rPr>
        <w:t>.</w:t>
      </w:r>
    </w:p>
    <w:p w:rsidR="00C65605" w:rsidRPr="00151E63" w:rsidRDefault="00151E63" w:rsidP="00C65605">
      <w:pPr>
        <w:numPr>
          <w:ilvl w:val="0"/>
          <w:numId w:val="1"/>
        </w:numPr>
        <w:shd w:val="clear" w:color="auto" w:fill="FFFFFF"/>
        <w:spacing w:before="100" w:beforeAutospacing="1" w:after="100" w:afterAutospacing="1" w:line="240" w:lineRule="auto"/>
        <w:ind w:left="567" w:hanging="567"/>
        <w:jc w:val="both"/>
        <w:rPr>
          <w:rFonts w:ascii="Times New Roman" w:eastAsia="Times New Roman" w:hAnsi="Times New Roman" w:cs="Times New Roman"/>
          <w:b/>
          <w:color w:val="222222"/>
          <w:sz w:val="24"/>
          <w:szCs w:val="24"/>
          <w:lang w:eastAsia="sk-SK"/>
        </w:rPr>
      </w:pPr>
      <w:r w:rsidRPr="00151E63">
        <w:rPr>
          <w:rFonts w:ascii="Times New Roman" w:eastAsia="Times New Roman" w:hAnsi="Times New Roman" w:cs="Times New Roman"/>
          <w:b/>
          <w:color w:val="222222"/>
          <w:sz w:val="24"/>
          <w:szCs w:val="24"/>
          <w:lang w:eastAsia="sk-SK"/>
        </w:rPr>
        <w:t xml:space="preserve">bod 4 </w:t>
      </w:r>
      <w:r w:rsidRPr="000C5E6C">
        <w:rPr>
          <w:rFonts w:ascii="Times New Roman" w:eastAsia="Times New Roman" w:hAnsi="Times New Roman" w:cs="Times New Roman"/>
          <w:b/>
          <w:color w:val="222222"/>
          <w:sz w:val="24"/>
          <w:szCs w:val="24"/>
          <w:lang w:eastAsia="sk-SK"/>
        </w:rPr>
        <w:t>§ 7</w:t>
      </w:r>
      <w:r w:rsidRPr="00151E63">
        <w:rPr>
          <w:rFonts w:ascii="Times New Roman" w:eastAsia="Times New Roman" w:hAnsi="Times New Roman" w:cs="Times New Roman"/>
          <w:b/>
          <w:color w:val="222222"/>
          <w:sz w:val="24"/>
          <w:szCs w:val="24"/>
          <w:lang w:eastAsia="sk-SK"/>
        </w:rPr>
        <w:t xml:space="preserve"> ods. 4 písmeno c) bod 2</w:t>
      </w:r>
    </w:p>
    <w:p w:rsidR="00C65605" w:rsidRPr="00C65605" w:rsidRDefault="00C65605" w:rsidP="00C65605">
      <w:pPr>
        <w:numPr>
          <w:ilvl w:val="1"/>
          <w:numId w:val="1"/>
        </w:numPr>
        <w:shd w:val="clear" w:color="auto" w:fill="FFFFFF"/>
        <w:spacing w:before="100" w:beforeAutospacing="1" w:after="100" w:afterAutospacing="1" w:line="240" w:lineRule="auto"/>
        <w:ind w:left="851" w:hanging="284"/>
        <w:jc w:val="both"/>
        <w:rPr>
          <w:rFonts w:ascii="Times New Roman" w:eastAsia="Times New Roman" w:hAnsi="Times New Roman" w:cs="Times New Roman"/>
          <w:color w:val="222222"/>
          <w:sz w:val="24"/>
          <w:szCs w:val="24"/>
          <w:lang w:eastAsia="sk-SK"/>
        </w:rPr>
      </w:pPr>
      <w:r w:rsidRPr="00C65605">
        <w:rPr>
          <w:rFonts w:ascii="Times New Roman" w:eastAsia="Times New Roman" w:hAnsi="Times New Roman" w:cs="Times New Roman"/>
          <w:color w:val="222222"/>
          <w:sz w:val="24"/>
          <w:szCs w:val="24"/>
          <w:lang w:eastAsia="sk-SK"/>
        </w:rPr>
        <w:t>v ods. 4 písmeno c) bod 2 navrhujeme vypustiť text „so súhlasom zriaďovateľa</w:t>
      </w:r>
      <w:r w:rsidR="00151E63">
        <w:rPr>
          <w:rFonts w:ascii="Times New Roman" w:eastAsia="Times New Roman" w:hAnsi="Times New Roman" w:cs="Times New Roman"/>
          <w:color w:val="222222"/>
          <w:sz w:val="24"/>
          <w:szCs w:val="24"/>
          <w:lang w:eastAsia="sk-SK"/>
        </w:rPr>
        <w:t>“</w:t>
      </w:r>
    </w:p>
    <w:p w:rsidR="00C65605" w:rsidRPr="00C65605" w:rsidRDefault="00C65605" w:rsidP="00C65605">
      <w:pPr>
        <w:shd w:val="clear" w:color="auto" w:fill="FFFFFF"/>
        <w:spacing w:before="100" w:beforeAutospacing="1" w:after="100" w:afterAutospacing="1" w:line="240" w:lineRule="auto"/>
        <w:ind w:left="567"/>
        <w:jc w:val="both"/>
        <w:rPr>
          <w:rFonts w:ascii="Times New Roman" w:eastAsia="Times New Roman" w:hAnsi="Times New Roman" w:cs="Times New Roman"/>
          <w:b/>
          <w:color w:val="222222"/>
          <w:sz w:val="24"/>
          <w:szCs w:val="24"/>
          <w:lang w:eastAsia="sk-SK"/>
        </w:rPr>
      </w:pPr>
      <w:r w:rsidRPr="00C65605">
        <w:rPr>
          <w:rFonts w:ascii="Times New Roman" w:eastAsia="Times New Roman" w:hAnsi="Times New Roman" w:cs="Times New Roman"/>
          <w:b/>
          <w:color w:val="222222"/>
          <w:sz w:val="24"/>
          <w:szCs w:val="24"/>
          <w:lang w:eastAsia="sk-SK"/>
        </w:rPr>
        <w:t>Odôvodnenie:</w:t>
      </w:r>
    </w:p>
    <w:p w:rsidR="00C65605" w:rsidRPr="00C65605" w:rsidRDefault="00C65605" w:rsidP="00C65605">
      <w:pPr>
        <w:shd w:val="clear" w:color="auto" w:fill="FFFFFF"/>
        <w:spacing w:before="100" w:beforeAutospacing="1" w:after="100" w:afterAutospacing="1"/>
        <w:ind w:left="567"/>
        <w:jc w:val="both"/>
        <w:rPr>
          <w:rFonts w:ascii="Times New Roman" w:eastAsia="Times New Roman" w:hAnsi="Times New Roman" w:cs="Times New Roman"/>
          <w:color w:val="222222"/>
          <w:sz w:val="24"/>
          <w:szCs w:val="24"/>
          <w:lang w:eastAsia="sk-SK"/>
        </w:rPr>
      </w:pPr>
      <w:r w:rsidRPr="00C65605">
        <w:rPr>
          <w:rFonts w:ascii="Times New Roman" w:eastAsia="Times New Roman" w:hAnsi="Times New Roman" w:cs="Times New Roman"/>
          <w:color w:val="222222"/>
          <w:sz w:val="24"/>
          <w:szCs w:val="24"/>
          <w:lang w:eastAsia="sk-SK"/>
        </w:rPr>
        <w:t xml:space="preserve">V praxi je potreba výkonu práce nadčas často riešená v časovej tiesni, preto považujeme za nereálne riešiť vzniknutú situáciu spojenú s potrebou vzniku práce nadčas so súhlasom zriaďovateľa. V stanovených prípadoch (ZŠ, SŠ, ZUŠ) ide o školy s právnou subjektivitou, ktoré si riadia výkon pracovnej činnosti podľa svojho pracovného </w:t>
      </w:r>
      <w:r w:rsidRPr="00C65605">
        <w:rPr>
          <w:rFonts w:ascii="Times New Roman" w:eastAsia="Times New Roman" w:hAnsi="Times New Roman" w:cs="Times New Roman"/>
          <w:color w:val="222222"/>
          <w:sz w:val="24"/>
          <w:szCs w:val="24"/>
          <w:lang w:eastAsia="sk-SK"/>
        </w:rPr>
        <w:lastRenderedPageBreak/>
        <w:t xml:space="preserve">poriadku a rozvrhu pracovných zmien zamestnancov. Predstavitelia miestnej samosprávy, ktorí sú zriaďovateľmi väčšiny základných škôl,  riešia inú problematiku, najmä vo vzťahu s fungovaním obce. Školu riadi riaditeľ a zodpovedá za dodržiavanie všeobecne záväzných právnych predpisov, ktoré súvisia s predmetom činnosti školy. </w:t>
      </w:r>
    </w:p>
    <w:p w:rsidR="00C65605" w:rsidRPr="00C65605" w:rsidRDefault="00C65605" w:rsidP="00C65605">
      <w:pPr>
        <w:numPr>
          <w:ilvl w:val="0"/>
          <w:numId w:val="1"/>
        </w:numPr>
        <w:spacing w:before="100" w:beforeAutospacing="1" w:after="100" w:afterAutospacing="1" w:line="240" w:lineRule="auto"/>
        <w:ind w:left="567" w:hanging="567"/>
        <w:jc w:val="both"/>
        <w:rPr>
          <w:rFonts w:ascii="Times New Roman" w:eastAsia="Times New Roman" w:hAnsi="Times New Roman" w:cs="Times New Roman"/>
          <w:b/>
          <w:color w:val="222222"/>
          <w:sz w:val="24"/>
          <w:szCs w:val="24"/>
          <w:lang w:eastAsia="sk-SK"/>
        </w:rPr>
      </w:pPr>
      <w:r w:rsidRPr="00C65605">
        <w:rPr>
          <w:rFonts w:ascii="Times New Roman" w:eastAsia="Times New Roman" w:hAnsi="Times New Roman" w:cs="Times New Roman"/>
          <w:b/>
          <w:color w:val="222222"/>
          <w:sz w:val="24"/>
          <w:szCs w:val="24"/>
          <w:lang w:eastAsia="sk-SK"/>
        </w:rPr>
        <w:t xml:space="preserve">bod </w:t>
      </w:r>
      <w:r w:rsidR="00151E63">
        <w:rPr>
          <w:rFonts w:ascii="Times New Roman" w:eastAsia="Times New Roman" w:hAnsi="Times New Roman" w:cs="Times New Roman"/>
          <w:b/>
          <w:color w:val="222222"/>
          <w:sz w:val="24"/>
          <w:szCs w:val="24"/>
          <w:lang w:eastAsia="sk-SK"/>
        </w:rPr>
        <w:t>5, 6 § 10 ods. 2 a 3</w:t>
      </w:r>
    </w:p>
    <w:p w:rsidR="00C65605" w:rsidRPr="00C65605" w:rsidRDefault="00C65605" w:rsidP="00C65605">
      <w:pPr>
        <w:numPr>
          <w:ilvl w:val="1"/>
          <w:numId w:val="1"/>
        </w:numPr>
        <w:shd w:val="clear" w:color="auto" w:fill="FFFFFF"/>
        <w:spacing w:before="100" w:beforeAutospacing="1" w:after="100" w:afterAutospacing="1" w:line="240" w:lineRule="auto"/>
        <w:ind w:left="851" w:hanging="284"/>
        <w:jc w:val="both"/>
        <w:rPr>
          <w:rFonts w:ascii="Times New Roman" w:eastAsia="Times New Roman" w:hAnsi="Times New Roman" w:cs="Times New Roman"/>
          <w:color w:val="222222"/>
          <w:sz w:val="24"/>
          <w:szCs w:val="24"/>
          <w:lang w:eastAsia="sk-SK"/>
        </w:rPr>
      </w:pPr>
      <w:r w:rsidRPr="00C65605">
        <w:rPr>
          <w:rFonts w:ascii="Times New Roman" w:eastAsia="Times New Roman" w:hAnsi="Times New Roman" w:cs="Times New Roman"/>
          <w:color w:val="222222"/>
          <w:sz w:val="24"/>
          <w:szCs w:val="24"/>
          <w:lang w:eastAsia="sk-SK"/>
        </w:rPr>
        <w:t> nesúlad s Vyhláškou č. 1/2020 o kvalifikačných predpokladoch (učiteľ MŠ).</w:t>
      </w:r>
    </w:p>
    <w:p w:rsidR="00C65605" w:rsidRPr="00C65605" w:rsidRDefault="00C65605" w:rsidP="00C65605">
      <w:pPr>
        <w:shd w:val="clear" w:color="auto" w:fill="FFFFFF"/>
        <w:spacing w:before="100" w:beforeAutospacing="1" w:after="100" w:afterAutospacing="1" w:line="240" w:lineRule="auto"/>
        <w:ind w:left="567"/>
        <w:jc w:val="both"/>
        <w:rPr>
          <w:rFonts w:ascii="Times New Roman" w:eastAsia="Times New Roman" w:hAnsi="Times New Roman" w:cs="Times New Roman"/>
          <w:b/>
          <w:color w:val="222222"/>
          <w:sz w:val="24"/>
          <w:szCs w:val="24"/>
          <w:lang w:eastAsia="sk-SK"/>
        </w:rPr>
      </w:pPr>
      <w:r w:rsidRPr="00C65605">
        <w:rPr>
          <w:rFonts w:ascii="Times New Roman" w:eastAsia="Times New Roman" w:hAnsi="Times New Roman" w:cs="Times New Roman"/>
          <w:b/>
          <w:color w:val="222222"/>
          <w:sz w:val="24"/>
          <w:szCs w:val="24"/>
          <w:lang w:eastAsia="sk-SK"/>
        </w:rPr>
        <w:t>Odôvodnenie:</w:t>
      </w:r>
    </w:p>
    <w:p w:rsidR="00C65605" w:rsidRPr="00C65605" w:rsidRDefault="00C65605" w:rsidP="00C65605">
      <w:pPr>
        <w:shd w:val="clear" w:color="auto" w:fill="FFFFFF"/>
        <w:spacing w:before="100" w:beforeAutospacing="1" w:after="100" w:afterAutospacing="1" w:line="240" w:lineRule="auto"/>
        <w:ind w:left="567"/>
        <w:jc w:val="both"/>
        <w:rPr>
          <w:rFonts w:ascii="Times New Roman" w:eastAsia="Times New Roman" w:hAnsi="Times New Roman" w:cs="Times New Roman"/>
          <w:color w:val="222222"/>
          <w:sz w:val="24"/>
          <w:szCs w:val="24"/>
          <w:lang w:eastAsia="sk-SK"/>
        </w:rPr>
      </w:pPr>
      <w:r w:rsidRPr="00C65605">
        <w:rPr>
          <w:rFonts w:ascii="Times New Roman" w:eastAsia="Times New Roman" w:hAnsi="Times New Roman" w:cs="Times New Roman"/>
          <w:color w:val="222222"/>
          <w:sz w:val="24"/>
          <w:szCs w:val="24"/>
          <w:lang w:eastAsia="sk-SK"/>
        </w:rPr>
        <w:t>v texte</w:t>
      </w:r>
    </w:p>
    <w:p w:rsidR="00C65605" w:rsidRPr="00C65605" w:rsidRDefault="00C65605" w:rsidP="00C65605">
      <w:pPr>
        <w:numPr>
          <w:ilvl w:val="0"/>
          <w:numId w:val="1"/>
        </w:numPr>
        <w:spacing w:before="100" w:beforeAutospacing="1" w:after="100" w:afterAutospacing="1" w:line="240" w:lineRule="auto"/>
        <w:ind w:left="567" w:hanging="567"/>
        <w:jc w:val="both"/>
        <w:rPr>
          <w:rFonts w:ascii="Times New Roman" w:eastAsia="Times New Roman" w:hAnsi="Times New Roman" w:cs="Times New Roman"/>
          <w:b/>
          <w:color w:val="222222"/>
          <w:sz w:val="24"/>
          <w:szCs w:val="24"/>
          <w:lang w:eastAsia="sk-SK"/>
        </w:rPr>
      </w:pPr>
      <w:r w:rsidRPr="00C65605">
        <w:rPr>
          <w:rFonts w:ascii="Times New Roman" w:eastAsia="Times New Roman" w:hAnsi="Times New Roman" w:cs="Times New Roman"/>
          <w:b/>
          <w:color w:val="222222"/>
          <w:sz w:val="24"/>
          <w:szCs w:val="24"/>
          <w:lang w:eastAsia="sk-SK"/>
        </w:rPr>
        <w:t>bod 1</w:t>
      </w:r>
      <w:r w:rsidR="00151E63">
        <w:rPr>
          <w:rFonts w:ascii="Times New Roman" w:eastAsia="Times New Roman" w:hAnsi="Times New Roman" w:cs="Times New Roman"/>
          <w:b/>
          <w:color w:val="222222"/>
          <w:sz w:val="24"/>
          <w:szCs w:val="24"/>
          <w:lang w:eastAsia="sk-SK"/>
        </w:rPr>
        <w:t>0 § 13 ods. 1</w:t>
      </w:r>
    </w:p>
    <w:p w:rsidR="00C65605" w:rsidRPr="00C65605" w:rsidRDefault="00C65605" w:rsidP="00C65605">
      <w:pPr>
        <w:numPr>
          <w:ilvl w:val="1"/>
          <w:numId w:val="1"/>
        </w:numPr>
        <w:shd w:val="clear" w:color="auto" w:fill="FFFFFF"/>
        <w:spacing w:before="100" w:beforeAutospacing="1" w:after="100" w:afterAutospacing="1" w:line="240" w:lineRule="auto"/>
        <w:ind w:left="851" w:hanging="284"/>
        <w:jc w:val="both"/>
        <w:rPr>
          <w:rFonts w:ascii="Times New Roman" w:eastAsia="Times New Roman" w:hAnsi="Times New Roman" w:cs="Times New Roman"/>
          <w:color w:val="222222"/>
          <w:sz w:val="24"/>
          <w:szCs w:val="24"/>
          <w:lang w:eastAsia="sk-SK"/>
        </w:rPr>
      </w:pPr>
      <w:r w:rsidRPr="00C65605">
        <w:rPr>
          <w:rFonts w:ascii="Times New Roman" w:eastAsia="Times New Roman" w:hAnsi="Times New Roman" w:cs="Times New Roman"/>
          <w:color w:val="222222"/>
          <w:sz w:val="24"/>
          <w:szCs w:val="24"/>
          <w:lang w:eastAsia="sk-SK"/>
        </w:rPr>
        <w:t xml:space="preserve">navrhujeme </w:t>
      </w:r>
      <w:r w:rsidR="00151E63">
        <w:rPr>
          <w:rFonts w:ascii="Times New Roman" w:eastAsia="Times New Roman" w:hAnsi="Times New Roman" w:cs="Times New Roman"/>
          <w:color w:val="222222"/>
          <w:sz w:val="24"/>
          <w:szCs w:val="24"/>
          <w:lang w:eastAsia="sk-SK"/>
        </w:rPr>
        <w:t>ponechať pôvodné znenie</w:t>
      </w:r>
    </w:p>
    <w:p w:rsidR="00C65605" w:rsidRPr="00C65605" w:rsidRDefault="00C65605" w:rsidP="00C65605">
      <w:pPr>
        <w:spacing w:before="100" w:beforeAutospacing="1" w:after="100" w:afterAutospacing="1" w:line="240" w:lineRule="auto"/>
        <w:ind w:left="567"/>
        <w:jc w:val="both"/>
        <w:rPr>
          <w:rFonts w:ascii="Times New Roman" w:eastAsia="Times New Roman" w:hAnsi="Times New Roman" w:cs="Times New Roman"/>
          <w:b/>
          <w:color w:val="222222"/>
          <w:sz w:val="24"/>
          <w:szCs w:val="24"/>
          <w:lang w:eastAsia="sk-SK"/>
        </w:rPr>
      </w:pPr>
      <w:r w:rsidRPr="00C65605">
        <w:rPr>
          <w:rFonts w:ascii="Times New Roman" w:eastAsia="Times New Roman" w:hAnsi="Times New Roman" w:cs="Times New Roman"/>
          <w:b/>
          <w:color w:val="222222"/>
          <w:sz w:val="24"/>
          <w:szCs w:val="24"/>
          <w:lang w:eastAsia="sk-SK"/>
        </w:rPr>
        <w:t>Odôvodnenie:</w:t>
      </w:r>
    </w:p>
    <w:p w:rsidR="00C108EA" w:rsidRDefault="00151E63" w:rsidP="00C108EA">
      <w:pPr>
        <w:pStyle w:val="Odsekzoznamu"/>
        <w:autoSpaceDE w:val="0"/>
        <w:autoSpaceDN w:val="0"/>
        <w:adjustRightInd w:val="0"/>
        <w:spacing w:after="0" w:line="240" w:lineRule="auto"/>
        <w:ind w:left="502"/>
        <w:jc w:val="both"/>
        <w:rPr>
          <w:rFonts w:ascii="Times New Roman" w:hAnsi="Times New Roman"/>
          <w:sz w:val="24"/>
          <w:szCs w:val="24"/>
          <w:lang w:eastAsia="sk-SK"/>
        </w:rPr>
      </w:pPr>
      <w:r>
        <w:rPr>
          <w:rFonts w:ascii="Times New Roman" w:hAnsi="Times New Roman"/>
          <w:sz w:val="24"/>
          <w:szCs w:val="24"/>
          <w:lang w:eastAsia="sk-SK"/>
        </w:rPr>
        <w:t>Navrhovaná úprava</w:t>
      </w:r>
      <w:r w:rsidR="0077671B">
        <w:rPr>
          <w:rFonts w:ascii="Times New Roman" w:hAnsi="Times New Roman"/>
          <w:sz w:val="24"/>
          <w:szCs w:val="24"/>
          <w:lang w:eastAsia="sk-SK"/>
        </w:rPr>
        <w:t xml:space="preserve"> spôsobí problémy</w:t>
      </w:r>
      <w:r>
        <w:rPr>
          <w:rFonts w:ascii="Times New Roman" w:hAnsi="Times New Roman"/>
          <w:sz w:val="24"/>
          <w:szCs w:val="24"/>
          <w:lang w:eastAsia="sk-SK"/>
        </w:rPr>
        <w:t xml:space="preserve"> najmä</w:t>
      </w:r>
      <w:r w:rsidR="0077671B">
        <w:rPr>
          <w:rFonts w:ascii="Times New Roman" w:hAnsi="Times New Roman"/>
          <w:sz w:val="24"/>
          <w:szCs w:val="24"/>
          <w:lang w:eastAsia="sk-SK"/>
        </w:rPr>
        <w:t xml:space="preserve"> pri riešení úväzkov pedagogických zamestnancov s jedným aprobačným predmetom. Z praxe sú známe aj prípady učiteľov, ktorí sa rekvalifikovali aj </w:t>
      </w:r>
      <w:r>
        <w:rPr>
          <w:rFonts w:ascii="Times New Roman" w:hAnsi="Times New Roman"/>
          <w:sz w:val="24"/>
          <w:szCs w:val="24"/>
          <w:lang w:eastAsia="sk-SK"/>
        </w:rPr>
        <w:t>štyri</w:t>
      </w:r>
      <w:r w:rsidR="0077671B">
        <w:rPr>
          <w:rFonts w:ascii="Times New Roman" w:hAnsi="Times New Roman"/>
          <w:sz w:val="24"/>
          <w:szCs w:val="24"/>
          <w:lang w:eastAsia="sk-SK"/>
        </w:rPr>
        <w:t>krát</w:t>
      </w:r>
      <w:r>
        <w:rPr>
          <w:rFonts w:ascii="Times New Roman" w:hAnsi="Times New Roman"/>
          <w:sz w:val="24"/>
          <w:szCs w:val="24"/>
          <w:lang w:eastAsia="sk-SK"/>
        </w:rPr>
        <w:t>,</w:t>
      </w:r>
      <w:r w:rsidR="0077671B">
        <w:rPr>
          <w:rFonts w:ascii="Times New Roman" w:hAnsi="Times New Roman"/>
          <w:sz w:val="24"/>
          <w:szCs w:val="24"/>
          <w:lang w:eastAsia="sk-SK"/>
        </w:rPr>
        <w:t xml:space="preserve"> no  vzhľadom na </w:t>
      </w:r>
      <w:r>
        <w:rPr>
          <w:rFonts w:ascii="Times New Roman" w:hAnsi="Times New Roman"/>
          <w:sz w:val="24"/>
          <w:szCs w:val="24"/>
          <w:lang w:eastAsia="sk-SK"/>
        </w:rPr>
        <w:t>zmenu</w:t>
      </w:r>
      <w:r w:rsidR="0077671B">
        <w:rPr>
          <w:rFonts w:ascii="Times New Roman" w:hAnsi="Times New Roman"/>
          <w:sz w:val="24"/>
          <w:szCs w:val="24"/>
          <w:lang w:eastAsia="sk-SK"/>
        </w:rPr>
        <w:t xml:space="preserve"> školsk</w:t>
      </w:r>
      <w:r>
        <w:rPr>
          <w:rFonts w:ascii="Times New Roman" w:hAnsi="Times New Roman"/>
          <w:sz w:val="24"/>
          <w:szCs w:val="24"/>
          <w:lang w:eastAsia="sk-SK"/>
        </w:rPr>
        <w:t>ého</w:t>
      </w:r>
      <w:r w:rsidR="0077671B">
        <w:rPr>
          <w:rFonts w:ascii="Times New Roman" w:hAnsi="Times New Roman"/>
          <w:sz w:val="24"/>
          <w:szCs w:val="24"/>
          <w:lang w:eastAsia="sk-SK"/>
        </w:rPr>
        <w:t xml:space="preserve"> vzdelávac</w:t>
      </w:r>
      <w:r>
        <w:rPr>
          <w:rFonts w:ascii="Times New Roman" w:hAnsi="Times New Roman"/>
          <w:sz w:val="24"/>
          <w:szCs w:val="24"/>
          <w:lang w:eastAsia="sk-SK"/>
        </w:rPr>
        <w:t>ieho</w:t>
      </w:r>
      <w:r w:rsidR="0077671B">
        <w:rPr>
          <w:rFonts w:ascii="Times New Roman" w:hAnsi="Times New Roman"/>
          <w:sz w:val="24"/>
          <w:szCs w:val="24"/>
          <w:lang w:eastAsia="sk-SK"/>
        </w:rPr>
        <w:t xml:space="preserve"> program</w:t>
      </w:r>
      <w:r>
        <w:rPr>
          <w:rFonts w:ascii="Times New Roman" w:hAnsi="Times New Roman"/>
          <w:sz w:val="24"/>
          <w:szCs w:val="24"/>
          <w:lang w:eastAsia="sk-SK"/>
        </w:rPr>
        <w:t>u</w:t>
      </w:r>
      <w:r w:rsidR="0077671B">
        <w:rPr>
          <w:rFonts w:ascii="Times New Roman" w:hAnsi="Times New Roman"/>
          <w:sz w:val="24"/>
          <w:szCs w:val="24"/>
          <w:lang w:eastAsia="sk-SK"/>
        </w:rPr>
        <w:t xml:space="preserve"> a v ňom počt</w:t>
      </w:r>
      <w:r>
        <w:rPr>
          <w:rFonts w:ascii="Times New Roman" w:hAnsi="Times New Roman"/>
          <w:sz w:val="24"/>
          <w:szCs w:val="24"/>
          <w:lang w:eastAsia="sk-SK"/>
        </w:rPr>
        <w:t>u</w:t>
      </w:r>
      <w:r w:rsidR="0077671B">
        <w:rPr>
          <w:rFonts w:ascii="Times New Roman" w:hAnsi="Times New Roman"/>
          <w:sz w:val="24"/>
          <w:szCs w:val="24"/>
          <w:lang w:eastAsia="sk-SK"/>
        </w:rPr>
        <w:t xml:space="preserve"> hodín jednotlivých predmetov, sa mohli stať nekvalifikovanými pri zrušení možnosti jednej polovice základného úväzku mínus jednej hodiny.  Sú to aj prípady získanej rozšírenej  kvalifikácie  o predmety  ako  informatika, biológia, chémia, etická výchova. Veľké problémy to vyvolá </w:t>
      </w:r>
      <w:r>
        <w:rPr>
          <w:rFonts w:ascii="Times New Roman" w:hAnsi="Times New Roman"/>
          <w:sz w:val="24"/>
          <w:szCs w:val="24"/>
          <w:lang w:eastAsia="sk-SK"/>
        </w:rPr>
        <w:t>predovšetkým</w:t>
      </w:r>
      <w:r w:rsidR="0077671B">
        <w:rPr>
          <w:rFonts w:ascii="Times New Roman" w:hAnsi="Times New Roman"/>
          <w:sz w:val="24"/>
          <w:szCs w:val="24"/>
          <w:lang w:eastAsia="sk-SK"/>
        </w:rPr>
        <w:t xml:space="preserve"> v</w:t>
      </w:r>
      <w:r w:rsidR="00BD2ACD">
        <w:rPr>
          <w:rFonts w:ascii="Times New Roman" w:hAnsi="Times New Roman"/>
          <w:sz w:val="24"/>
          <w:szCs w:val="24"/>
          <w:lang w:eastAsia="sk-SK"/>
        </w:rPr>
        <w:t> menších a neplno</w:t>
      </w:r>
      <w:r w:rsidR="0077671B">
        <w:rPr>
          <w:rFonts w:ascii="Times New Roman" w:hAnsi="Times New Roman"/>
          <w:sz w:val="24"/>
          <w:szCs w:val="24"/>
          <w:lang w:eastAsia="sk-SK"/>
        </w:rPr>
        <w:t>organizovaných školách</w:t>
      </w:r>
      <w:r w:rsidR="00BD2ACD">
        <w:rPr>
          <w:rFonts w:ascii="Times New Roman" w:hAnsi="Times New Roman"/>
          <w:sz w:val="24"/>
          <w:szCs w:val="24"/>
          <w:lang w:eastAsia="sk-SK"/>
        </w:rPr>
        <w:t xml:space="preserve">, kde nie je objektívne možné </w:t>
      </w:r>
      <w:r>
        <w:rPr>
          <w:rFonts w:ascii="Times New Roman" w:hAnsi="Times New Roman"/>
          <w:sz w:val="24"/>
          <w:szCs w:val="24"/>
          <w:lang w:eastAsia="sk-SK"/>
        </w:rPr>
        <w:t>vždy zabezpečiť vyššiu</w:t>
      </w:r>
      <w:r w:rsidR="00BD2ACD">
        <w:rPr>
          <w:rFonts w:ascii="Times New Roman" w:hAnsi="Times New Roman"/>
          <w:sz w:val="24"/>
          <w:szCs w:val="24"/>
          <w:lang w:eastAsia="sk-SK"/>
        </w:rPr>
        <w:t xml:space="preserve"> odbornosť vyučovania vzhľadom na počet pedagogických zamestnancov</w:t>
      </w:r>
      <w:r w:rsidR="0077671B">
        <w:rPr>
          <w:rFonts w:ascii="Times New Roman" w:hAnsi="Times New Roman"/>
          <w:sz w:val="24"/>
          <w:szCs w:val="24"/>
          <w:lang w:eastAsia="sk-SK"/>
        </w:rPr>
        <w:t xml:space="preserve"> a tiež v odborných školách,  pri zabezpečovaní učiteľov odborných predmetov</w:t>
      </w:r>
      <w:r w:rsidR="0077671B" w:rsidRPr="00AD0E71">
        <w:rPr>
          <w:rFonts w:ascii="Times New Roman" w:hAnsi="Times New Roman"/>
          <w:sz w:val="24"/>
          <w:szCs w:val="24"/>
          <w:lang w:eastAsia="sk-SK"/>
        </w:rPr>
        <w:t>.</w:t>
      </w:r>
      <w:r w:rsidR="0077671B">
        <w:rPr>
          <w:rFonts w:ascii="Times New Roman" w:hAnsi="Times New Roman"/>
          <w:sz w:val="24"/>
          <w:szCs w:val="24"/>
          <w:lang w:eastAsia="sk-SK"/>
        </w:rPr>
        <w:t xml:space="preserve"> Aplikačná prax už dávno preukázala, že vysoké školy pripravujúce učiteľov</w:t>
      </w:r>
      <w:r w:rsidR="009E6244">
        <w:rPr>
          <w:rFonts w:ascii="Times New Roman" w:hAnsi="Times New Roman"/>
          <w:sz w:val="24"/>
          <w:szCs w:val="24"/>
          <w:lang w:eastAsia="sk-SK"/>
        </w:rPr>
        <w:t>,</w:t>
      </w:r>
      <w:r w:rsidR="0077671B">
        <w:rPr>
          <w:rFonts w:ascii="Times New Roman" w:hAnsi="Times New Roman"/>
          <w:sz w:val="24"/>
          <w:szCs w:val="24"/>
          <w:lang w:eastAsia="sk-SK"/>
        </w:rPr>
        <w:t xml:space="preserve">  nie sú schopné v úplnej miere reflektovať potreby tzv. regionálneho školstva. Je to pochopiteľné aj z dôvodu záujmu študentov o jednotlivé odbory. Ani prechodné ustanovenie uvedené §90b v odseku 1 nevyrieši pozitívne uvedený fakt. Ministerstvo má ambíciu zmeniť obsahovú náplň vzdelávania, pravdepodobne sa budú meniť ŠVP a následne školské vzdelávacie programy. </w:t>
      </w:r>
      <w:r w:rsidR="00BD2ACD">
        <w:rPr>
          <w:rFonts w:ascii="Times New Roman" w:hAnsi="Times New Roman"/>
          <w:sz w:val="24"/>
          <w:szCs w:val="24"/>
          <w:lang w:eastAsia="sk-SK"/>
        </w:rPr>
        <w:t>Ak by sa</w:t>
      </w:r>
      <w:r w:rsidR="0077671B">
        <w:rPr>
          <w:rFonts w:ascii="Times New Roman" w:hAnsi="Times New Roman"/>
          <w:sz w:val="24"/>
          <w:szCs w:val="24"/>
          <w:lang w:eastAsia="sk-SK"/>
        </w:rPr>
        <w:t xml:space="preserve"> učiteľ </w:t>
      </w:r>
      <w:r w:rsidR="00BD2ACD">
        <w:rPr>
          <w:rFonts w:ascii="Times New Roman" w:hAnsi="Times New Roman"/>
          <w:sz w:val="24"/>
          <w:szCs w:val="24"/>
          <w:lang w:eastAsia="sk-SK"/>
        </w:rPr>
        <w:t>dohodol</w:t>
      </w:r>
      <w:r w:rsidR="0077671B">
        <w:rPr>
          <w:rFonts w:ascii="Times New Roman" w:hAnsi="Times New Roman"/>
          <w:sz w:val="24"/>
          <w:szCs w:val="24"/>
          <w:lang w:eastAsia="sk-SK"/>
        </w:rPr>
        <w:t xml:space="preserve"> s riaditeľom školy, že bude absolvovať rozširujúce štúdium a následne sa zmení počet hodín z predmetu, na ktorý sa pripravuje v rámci rozširujúceho štúdia, ako bude</w:t>
      </w:r>
      <w:r w:rsidR="00BD2ACD">
        <w:rPr>
          <w:rFonts w:ascii="Times New Roman" w:hAnsi="Times New Roman"/>
          <w:sz w:val="24"/>
          <w:szCs w:val="24"/>
          <w:lang w:eastAsia="sk-SK"/>
        </w:rPr>
        <w:t xml:space="preserve"> ďalej</w:t>
      </w:r>
      <w:r w:rsidR="0077671B">
        <w:rPr>
          <w:rFonts w:ascii="Times New Roman" w:hAnsi="Times New Roman"/>
          <w:sz w:val="24"/>
          <w:szCs w:val="24"/>
          <w:lang w:eastAsia="sk-SK"/>
        </w:rPr>
        <w:t xml:space="preserve"> postupovať</w:t>
      </w:r>
      <w:r w:rsidR="00BD2ACD">
        <w:rPr>
          <w:rFonts w:ascii="Times New Roman" w:hAnsi="Times New Roman"/>
          <w:sz w:val="24"/>
          <w:szCs w:val="24"/>
          <w:lang w:eastAsia="sk-SK"/>
        </w:rPr>
        <w:t>? P</w:t>
      </w:r>
      <w:r w:rsidR="0077671B">
        <w:rPr>
          <w:rFonts w:ascii="Times New Roman" w:hAnsi="Times New Roman"/>
          <w:sz w:val="24"/>
          <w:szCs w:val="24"/>
          <w:lang w:eastAsia="sk-SK"/>
        </w:rPr>
        <w:t xml:space="preserve">reruší vzdelávanie alebo </w:t>
      </w:r>
      <w:r>
        <w:rPr>
          <w:rFonts w:ascii="Times New Roman" w:hAnsi="Times New Roman"/>
          <w:sz w:val="24"/>
          <w:szCs w:val="24"/>
          <w:lang w:eastAsia="sk-SK"/>
        </w:rPr>
        <w:t xml:space="preserve">ho </w:t>
      </w:r>
      <w:r w:rsidR="0077671B">
        <w:rPr>
          <w:rFonts w:ascii="Times New Roman" w:hAnsi="Times New Roman"/>
          <w:sz w:val="24"/>
          <w:szCs w:val="24"/>
          <w:lang w:eastAsia="sk-SK"/>
        </w:rPr>
        <w:t>dokončí a následne si bude rozširovať vzdelanie na nový predmet, prípadne nové predmety. V súčasnom systéme je pomerne veľa učiteľov, ktorí si dopĺňajú úväzok  aj z niekoľkých príbuzných predmetov  k svojej pôvodnej aprobáci</w:t>
      </w:r>
      <w:r>
        <w:rPr>
          <w:rFonts w:ascii="Times New Roman" w:hAnsi="Times New Roman"/>
          <w:sz w:val="24"/>
          <w:szCs w:val="24"/>
          <w:lang w:eastAsia="sk-SK"/>
        </w:rPr>
        <w:t>i</w:t>
      </w:r>
      <w:r w:rsidR="0077671B">
        <w:rPr>
          <w:rFonts w:ascii="Times New Roman" w:hAnsi="Times New Roman"/>
          <w:sz w:val="24"/>
          <w:szCs w:val="24"/>
          <w:lang w:eastAsia="sk-SK"/>
        </w:rPr>
        <w:t>. V súčasnej dobe a v</w:t>
      </w:r>
      <w:r>
        <w:rPr>
          <w:rFonts w:ascii="Times New Roman" w:hAnsi="Times New Roman"/>
          <w:sz w:val="24"/>
          <w:szCs w:val="24"/>
          <w:lang w:eastAsia="sk-SK"/>
        </w:rPr>
        <w:t> </w:t>
      </w:r>
      <w:r w:rsidR="0077671B">
        <w:rPr>
          <w:rFonts w:ascii="Times New Roman" w:hAnsi="Times New Roman"/>
          <w:sz w:val="24"/>
          <w:szCs w:val="24"/>
          <w:lang w:eastAsia="sk-SK"/>
        </w:rPr>
        <w:t>stave</w:t>
      </w:r>
      <w:r>
        <w:rPr>
          <w:rFonts w:ascii="Times New Roman" w:hAnsi="Times New Roman"/>
          <w:sz w:val="24"/>
          <w:szCs w:val="24"/>
          <w:lang w:eastAsia="sk-SK"/>
        </w:rPr>
        <w:t>,</w:t>
      </w:r>
      <w:r w:rsidR="0077671B">
        <w:rPr>
          <w:rFonts w:ascii="Times New Roman" w:hAnsi="Times New Roman"/>
          <w:sz w:val="24"/>
          <w:szCs w:val="24"/>
          <w:lang w:eastAsia="sk-SK"/>
        </w:rPr>
        <w:t xml:space="preserve"> v akom sa  školstvo nachádza, koľkým učiteľom bude môcť riaditeľ z jednej školy povoliť rozširovať si kvalifikáciu? </w:t>
      </w:r>
      <w:r>
        <w:rPr>
          <w:rFonts w:ascii="Times New Roman" w:hAnsi="Times New Roman"/>
          <w:sz w:val="24"/>
          <w:szCs w:val="24"/>
          <w:lang w:eastAsia="sk-SK"/>
        </w:rPr>
        <w:t>Upozorňujeme, že aj</w:t>
      </w:r>
      <w:r w:rsidR="0077671B">
        <w:rPr>
          <w:rFonts w:ascii="Times New Roman" w:hAnsi="Times New Roman"/>
          <w:sz w:val="24"/>
          <w:szCs w:val="24"/>
          <w:lang w:eastAsia="sk-SK"/>
        </w:rPr>
        <w:t xml:space="preserve"> súčasné znenie </w:t>
      </w:r>
      <w:r>
        <w:rPr>
          <w:rFonts w:ascii="Times New Roman" w:hAnsi="Times New Roman"/>
          <w:sz w:val="24"/>
          <w:szCs w:val="24"/>
          <w:lang w:eastAsia="sk-SK"/>
        </w:rPr>
        <w:t xml:space="preserve">zákona </w:t>
      </w:r>
      <w:r w:rsidR="0077671B">
        <w:rPr>
          <w:rFonts w:ascii="Times New Roman" w:hAnsi="Times New Roman"/>
          <w:sz w:val="24"/>
          <w:szCs w:val="24"/>
          <w:lang w:eastAsia="sk-SK"/>
        </w:rPr>
        <w:t xml:space="preserve">umožňuje pedagogickému zamestnancovi rozšíriť si kvalifikáciu o ďalší, prípadne ďalšie predmety, ak nesplní požiadavku, ktorá bola </w:t>
      </w:r>
      <w:r w:rsidR="007A3A7B">
        <w:rPr>
          <w:rFonts w:ascii="Times New Roman" w:hAnsi="Times New Roman"/>
          <w:sz w:val="24"/>
          <w:szCs w:val="24"/>
          <w:lang w:eastAsia="sk-SK"/>
        </w:rPr>
        <w:t>v</w:t>
      </w:r>
      <w:r w:rsidR="0077671B">
        <w:rPr>
          <w:rFonts w:ascii="Times New Roman" w:hAnsi="Times New Roman"/>
          <w:sz w:val="24"/>
          <w:szCs w:val="24"/>
          <w:lang w:eastAsia="sk-SK"/>
        </w:rPr>
        <w:t xml:space="preserve"> §1</w:t>
      </w:r>
      <w:r w:rsidR="007A3A7B">
        <w:rPr>
          <w:rFonts w:ascii="Times New Roman" w:hAnsi="Times New Roman"/>
          <w:sz w:val="24"/>
          <w:szCs w:val="24"/>
          <w:lang w:eastAsia="sk-SK"/>
        </w:rPr>
        <w:t>3</w:t>
      </w:r>
      <w:r w:rsidR="0077671B">
        <w:rPr>
          <w:rFonts w:ascii="Times New Roman" w:hAnsi="Times New Roman"/>
          <w:sz w:val="24"/>
          <w:szCs w:val="24"/>
          <w:lang w:eastAsia="sk-SK"/>
        </w:rPr>
        <w:t xml:space="preserve"> ods.1 </w:t>
      </w:r>
      <w:r w:rsidR="007A3A7B">
        <w:rPr>
          <w:rFonts w:ascii="Times New Roman" w:hAnsi="Times New Roman"/>
          <w:sz w:val="24"/>
          <w:szCs w:val="24"/>
          <w:lang w:eastAsia="sk-SK"/>
        </w:rPr>
        <w:t>zmen</w:t>
      </w:r>
      <w:r w:rsidR="0077671B">
        <w:rPr>
          <w:rFonts w:ascii="Times New Roman" w:hAnsi="Times New Roman"/>
          <w:sz w:val="24"/>
          <w:szCs w:val="24"/>
          <w:lang w:eastAsia="sk-SK"/>
        </w:rPr>
        <w:t>ená. Aplikačná prax a dlhoročné skúsenosti odborového zväzu sú za to, aby sa zachoval uvedený §1</w:t>
      </w:r>
      <w:r w:rsidR="007A3A7B">
        <w:rPr>
          <w:rFonts w:ascii="Times New Roman" w:hAnsi="Times New Roman"/>
          <w:sz w:val="24"/>
          <w:szCs w:val="24"/>
          <w:lang w:eastAsia="sk-SK"/>
        </w:rPr>
        <w:t>3</w:t>
      </w:r>
      <w:r w:rsidR="0077671B">
        <w:rPr>
          <w:rFonts w:ascii="Times New Roman" w:hAnsi="Times New Roman"/>
          <w:sz w:val="24"/>
          <w:szCs w:val="24"/>
          <w:lang w:eastAsia="sk-SK"/>
        </w:rPr>
        <w:t xml:space="preserve"> ods.1 v pôvodnom znení. </w:t>
      </w:r>
    </w:p>
    <w:p w:rsidR="00C108EA" w:rsidRPr="00C108EA" w:rsidRDefault="00C108EA" w:rsidP="00C108EA">
      <w:pPr>
        <w:pStyle w:val="Odsekzoznamu"/>
        <w:autoSpaceDE w:val="0"/>
        <w:autoSpaceDN w:val="0"/>
        <w:adjustRightInd w:val="0"/>
        <w:spacing w:after="0" w:line="240" w:lineRule="auto"/>
        <w:ind w:left="502"/>
        <w:jc w:val="both"/>
        <w:rPr>
          <w:rFonts w:ascii="Times New Roman" w:hAnsi="Times New Roman"/>
          <w:sz w:val="24"/>
          <w:szCs w:val="24"/>
          <w:lang w:eastAsia="sk-SK"/>
        </w:rPr>
      </w:pPr>
    </w:p>
    <w:p w:rsidR="00C108EA" w:rsidRDefault="00C108EA" w:rsidP="00C108EA">
      <w:pPr>
        <w:pStyle w:val="Odsekzoznamu"/>
        <w:numPr>
          <w:ilvl w:val="0"/>
          <w:numId w:val="1"/>
        </w:numPr>
        <w:jc w:val="both"/>
        <w:rPr>
          <w:rFonts w:ascii="Times New Roman" w:hAnsi="Times New Roman"/>
          <w:sz w:val="24"/>
          <w:szCs w:val="24"/>
        </w:rPr>
      </w:pPr>
      <w:r w:rsidRPr="007A3A7B">
        <w:rPr>
          <w:rFonts w:ascii="Times New Roman" w:hAnsi="Times New Roman"/>
          <w:b/>
          <w:sz w:val="24"/>
          <w:szCs w:val="24"/>
        </w:rPr>
        <w:t>V § 20 ods. 1</w:t>
      </w:r>
      <w:r>
        <w:rPr>
          <w:rFonts w:ascii="Times New Roman" w:hAnsi="Times New Roman"/>
          <w:sz w:val="24"/>
          <w:szCs w:val="24"/>
        </w:rPr>
        <w:t>v pôvodnom znení zákona navrhujeme</w:t>
      </w:r>
      <w:r w:rsidRPr="00C108EA">
        <w:rPr>
          <w:rFonts w:ascii="Times New Roman" w:hAnsi="Times New Roman"/>
          <w:sz w:val="24"/>
          <w:szCs w:val="24"/>
        </w:rPr>
        <w:t xml:space="preserve"> vypustiť podkategórie z kategórie učiteľ</w:t>
      </w:r>
      <w:r>
        <w:rPr>
          <w:rFonts w:ascii="Times New Roman" w:hAnsi="Times New Roman"/>
          <w:sz w:val="24"/>
          <w:szCs w:val="24"/>
        </w:rPr>
        <w:t>.</w:t>
      </w:r>
    </w:p>
    <w:p w:rsidR="00C108EA" w:rsidRPr="00C108EA" w:rsidRDefault="00C108EA" w:rsidP="00C108EA">
      <w:pPr>
        <w:pStyle w:val="Odsekzoznamu"/>
        <w:ind w:left="502"/>
        <w:jc w:val="both"/>
        <w:rPr>
          <w:rFonts w:ascii="Times New Roman" w:hAnsi="Times New Roman"/>
          <w:b/>
          <w:sz w:val="24"/>
          <w:szCs w:val="24"/>
        </w:rPr>
      </w:pPr>
      <w:r w:rsidRPr="00C108EA">
        <w:rPr>
          <w:rFonts w:ascii="Times New Roman" w:hAnsi="Times New Roman"/>
          <w:b/>
          <w:sz w:val="24"/>
          <w:szCs w:val="24"/>
        </w:rPr>
        <w:t>Odôvodnenie:</w:t>
      </w:r>
    </w:p>
    <w:p w:rsidR="00C108EA" w:rsidRDefault="00C108EA" w:rsidP="00C108EA">
      <w:pPr>
        <w:pStyle w:val="Odsekzoznamu"/>
        <w:ind w:left="502"/>
        <w:jc w:val="both"/>
        <w:rPr>
          <w:rFonts w:ascii="Times New Roman" w:hAnsi="Times New Roman"/>
          <w:bCs/>
          <w:sz w:val="24"/>
          <w:szCs w:val="24"/>
        </w:rPr>
      </w:pPr>
    </w:p>
    <w:p w:rsidR="00C108EA" w:rsidRPr="001D131B" w:rsidRDefault="00C108EA" w:rsidP="001D131B">
      <w:pPr>
        <w:pStyle w:val="Odsekzoznamu"/>
        <w:ind w:left="502"/>
        <w:jc w:val="both"/>
        <w:rPr>
          <w:rFonts w:ascii="Times New Roman" w:hAnsi="Times New Roman"/>
          <w:sz w:val="24"/>
          <w:szCs w:val="24"/>
        </w:rPr>
      </w:pPr>
      <w:r w:rsidRPr="0042647D">
        <w:rPr>
          <w:rFonts w:ascii="Times New Roman" w:hAnsi="Times New Roman"/>
          <w:bCs/>
          <w:sz w:val="24"/>
          <w:szCs w:val="24"/>
        </w:rPr>
        <w:lastRenderedPageBreak/>
        <w:t>Podkategórie boli umelo vytvorené</w:t>
      </w:r>
      <w:r w:rsidR="007A3A7B">
        <w:rPr>
          <w:rFonts w:ascii="Times New Roman" w:hAnsi="Times New Roman"/>
          <w:bCs/>
          <w:sz w:val="24"/>
          <w:szCs w:val="24"/>
        </w:rPr>
        <w:t>.V</w:t>
      </w:r>
      <w:r w:rsidRPr="0042647D">
        <w:rPr>
          <w:rFonts w:ascii="Times New Roman" w:hAnsi="Times New Roman"/>
          <w:bCs/>
          <w:sz w:val="24"/>
          <w:szCs w:val="24"/>
        </w:rPr>
        <w:t xml:space="preserve"> novom zákone </w:t>
      </w:r>
      <w:r w:rsidR="007A3A7B">
        <w:rPr>
          <w:rFonts w:ascii="Times New Roman" w:hAnsi="Times New Roman"/>
          <w:bCs/>
          <w:sz w:val="24"/>
          <w:szCs w:val="24"/>
        </w:rPr>
        <w:t xml:space="preserve">boli </w:t>
      </w:r>
      <w:r w:rsidRPr="0042647D">
        <w:rPr>
          <w:rFonts w:ascii="Times New Roman" w:hAnsi="Times New Roman"/>
          <w:bCs/>
          <w:sz w:val="24"/>
          <w:szCs w:val="24"/>
        </w:rPr>
        <w:t xml:space="preserve">upravené, </w:t>
      </w:r>
      <w:r w:rsidR="007A3A7B">
        <w:rPr>
          <w:rFonts w:ascii="Times New Roman" w:hAnsi="Times New Roman"/>
          <w:bCs/>
          <w:sz w:val="24"/>
          <w:szCs w:val="24"/>
        </w:rPr>
        <w:t>napriek tomu</w:t>
      </w:r>
      <w:r w:rsidRPr="00AD0E71">
        <w:rPr>
          <w:rFonts w:ascii="Times New Roman" w:hAnsi="Times New Roman"/>
          <w:sz w:val="24"/>
          <w:szCs w:val="24"/>
        </w:rPr>
        <w:t> nemajú oporu ani v pregraduálnej príprave</w:t>
      </w:r>
      <w:r w:rsidR="007A3A7B">
        <w:rPr>
          <w:rFonts w:ascii="Times New Roman" w:hAnsi="Times New Roman"/>
          <w:sz w:val="24"/>
          <w:szCs w:val="24"/>
        </w:rPr>
        <w:t xml:space="preserve"> okrem</w:t>
      </w:r>
      <w:r w:rsidRPr="00AD0E71">
        <w:rPr>
          <w:rFonts w:ascii="Times New Roman" w:hAnsi="Times New Roman"/>
          <w:sz w:val="24"/>
          <w:szCs w:val="24"/>
        </w:rPr>
        <w:t xml:space="preserve"> dvoch, a to predprimárna výchova a primárna výchova</w:t>
      </w:r>
      <w:r w:rsidRPr="00C108EA">
        <w:rPr>
          <w:rFonts w:ascii="Times New Roman" w:hAnsi="Times New Roman"/>
          <w:sz w:val="24"/>
          <w:szCs w:val="24"/>
        </w:rPr>
        <w:t xml:space="preserve">. </w:t>
      </w:r>
      <w:r w:rsidRPr="00AD0E71">
        <w:rPr>
          <w:rFonts w:ascii="Times New Roman" w:hAnsi="Times New Roman"/>
          <w:sz w:val="24"/>
          <w:szCs w:val="24"/>
        </w:rPr>
        <w:t>OZ PŠ</w:t>
      </w:r>
      <w:r>
        <w:rPr>
          <w:rFonts w:ascii="Times New Roman" w:hAnsi="Times New Roman"/>
          <w:sz w:val="24"/>
          <w:szCs w:val="24"/>
        </w:rPr>
        <w:t>aV odporúča z celého zákona vypustiť</w:t>
      </w:r>
      <w:r w:rsidRPr="00AD0E71">
        <w:rPr>
          <w:rFonts w:ascii="Times New Roman" w:hAnsi="Times New Roman"/>
          <w:sz w:val="24"/>
          <w:szCs w:val="24"/>
        </w:rPr>
        <w:t xml:space="preserve"> tzv. podkategórie kategórie učiteľ. Zároveň upozorňuje, že v predchádzajúc</w:t>
      </w:r>
      <w:r>
        <w:rPr>
          <w:rFonts w:ascii="Times New Roman" w:hAnsi="Times New Roman"/>
          <w:sz w:val="24"/>
          <w:szCs w:val="24"/>
        </w:rPr>
        <w:t>ich</w:t>
      </w:r>
      <w:r w:rsidRPr="00AD0E71">
        <w:rPr>
          <w:rFonts w:ascii="Times New Roman" w:hAnsi="Times New Roman"/>
          <w:sz w:val="24"/>
          <w:szCs w:val="24"/>
        </w:rPr>
        <w:t xml:space="preserve"> zákon</w:t>
      </w:r>
      <w:r>
        <w:rPr>
          <w:rFonts w:ascii="Times New Roman" w:hAnsi="Times New Roman"/>
          <w:sz w:val="24"/>
          <w:szCs w:val="24"/>
        </w:rPr>
        <w:t xml:space="preserve">och </w:t>
      </w:r>
      <w:r w:rsidRPr="00AD0E71">
        <w:rPr>
          <w:rFonts w:ascii="Times New Roman" w:hAnsi="Times New Roman"/>
          <w:sz w:val="24"/>
          <w:szCs w:val="24"/>
        </w:rPr>
        <w:t xml:space="preserve">uvedené delenie spôsobovalo problémy </w:t>
      </w:r>
      <w:r>
        <w:rPr>
          <w:rFonts w:ascii="Times New Roman" w:hAnsi="Times New Roman"/>
          <w:sz w:val="24"/>
          <w:szCs w:val="24"/>
        </w:rPr>
        <w:t xml:space="preserve">aj </w:t>
      </w:r>
      <w:r w:rsidRPr="00AD0E71">
        <w:rPr>
          <w:rFonts w:ascii="Times New Roman" w:hAnsi="Times New Roman"/>
          <w:sz w:val="24"/>
          <w:szCs w:val="24"/>
        </w:rPr>
        <w:t>v súvislosti s atestáciami. Nevidíme dôvod</w:t>
      </w:r>
      <w:r>
        <w:rPr>
          <w:rFonts w:ascii="Times New Roman" w:hAnsi="Times New Roman"/>
          <w:sz w:val="24"/>
          <w:szCs w:val="24"/>
        </w:rPr>
        <w:t>,</w:t>
      </w:r>
      <w:r w:rsidRPr="00AD0E71">
        <w:rPr>
          <w:rFonts w:ascii="Times New Roman" w:hAnsi="Times New Roman"/>
          <w:sz w:val="24"/>
          <w:szCs w:val="24"/>
        </w:rPr>
        <w:t xml:space="preserve"> aby bola kategória učiteľ delená na podkategórie podľa stupňa školy, v ktorej učiteľ pôsobí. Učiteľ svoje profesijné kompetencie preukazuje svojimi kvalitnými znalosťami z oblasti pedagogických</w:t>
      </w:r>
      <w:r>
        <w:rPr>
          <w:rFonts w:ascii="Times New Roman" w:hAnsi="Times New Roman"/>
          <w:sz w:val="24"/>
          <w:szCs w:val="24"/>
        </w:rPr>
        <w:t xml:space="preserve"> a </w:t>
      </w:r>
      <w:r w:rsidRPr="00AD0E71">
        <w:rPr>
          <w:rFonts w:ascii="Times New Roman" w:hAnsi="Times New Roman"/>
          <w:sz w:val="24"/>
          <w:szCs w:val="24"/>
        </w:rPr>
        <w:t xml:space="preserve">psychologických vied. Uvedeným spôsobom </w:t>
      </w:r>
      <w:r>
        <w:rPr>
          <w:rFonts w:ascii="Times New Roman" w:hAnsi="Times New Roman"/>
          <w:sz w:val="24"/>
          <w:szCs w:val="24"/>
        </w:rPr>
        <w:t>by mali byť</w:t>
      </w:r>
      <w:r w:rsidRPr="00AD0E71">
        <w:rPr>
          <w:rFonts w:ascii="Times New Roman" w:hAnsi="Times New Roman"/>
          <w:sz w:val="24"/>
          <w:szCs w:val="24"/>
        </w:rPr>
        <w:t xml:space="preserve"> nastavené aj ministerstvom zverejnené profesijné štandardy a štandardy celoživotného vzdelávania PZ a OZ. Nehovoriac o absolútne nepodlože</w:t>
      </w:r>
      <w:r>
        <w:rPr>
          <w:rFonts w:ascii="Times New Roman" w:hAnsi="Times New Roman"/>
          <w:sz w:val="24"/>
          <w:szCs w:val="24"/>
        </w:rPr>
        <w:t xml:space="preserve">nej </w:t>
      </w:r>
      <w:r w:rsidRPr="00AD0E71">
        <w:rPr>
          <w:rFonts w:ascii="Times New Roman" w:hAnsi="Times New Roman"/>
          <w:sz w:val="24"/>
          <w:szCs w:val="24"/>
        </w:rPr>
        <w:t>podkategóri</w:t>
      </w:r>
      <w:r>
        <w:rPr>
          <w:rFonts w:ascii="Times New Roman" w:hAnsi="Times New Roman"/>
          <w:sz w:val="24"/>
          <w:szCs w:val="24"/>
        </w:rPr>
        <w:t>i</w:t>
      </w:r>
      <w:r w:rsidRPr="00AD0E71">
        <w:rPr>
          <w:rFonts w:ascii="Times New Roman" w:hAnsi="Times New Roman"/>
          <w:sz w:val="24"/>
          <w:szCs w:val="24"/>
        </w:rPr>
        <w:t xml:space="preserve"> „učiteľ jazykovej školy“</w:t>
      </w:r>
      <w:r>
        <w:rPr>
          <w:rFonts w:ascii="Times New Roman" w:hAnsi="Times New Roman"/>
          <w:sz w:val="24"/>
          <w:szCs w:val="24"/>
        </w:rPr>
        <w:t xml:space="preserve">, učiteľ druhého stupňa základnej školy a pod.  </w:t>
      </w:r>
      <w:r w:rsidR="007A3A7B">
        <w:rPr>
          <w:rFonts w:ascii="Times New Roman" w:hAnsi="Times New Roman"/>
          <w:sz w:val="24"/>
          <w:szCs w:val="24"/>
        </w:rPr>
        <w:t>T</w:t>
      </w:r>
      <w:r>
        <w:rPr>
          <w:rFonts w:ascii="Times New Roman" w:hAnsi="Times New Roman"/>
          <w:sz w:val="24"/>
          <w:szCs w:val="24"/>
        </w:rPr>
        <w:t>akto nie sú ani pripravovaní absolventi na vysokých školách</w:t>
      </w:r>
      <w:r w:rsidR="007A3A7B">
        <w:rPr>
          <w:rFonts w:ascii="Times New Roman" w:hAnsi="Times New Roman"/>
          <w:sz w:val="24"/>
          <w:szCs w:val="24"/>
        </w:rPr>
        <w:t xml:space="preserve"> (učiteľ 2. stupňa ZŠ a učiteľ SŠ je absolventom rovnakého študijného programu)</w:t>
      </w:r>
      <w:r w:rsidRPr="00AD0E71">
        <w:rPr>
          <w:rFonts w:ascii="Times New Roman" w:hAnsi="Times New Roman"/>
          <w:sz w:val="24"/>
          <w:szCs w:val="24"/>
        </w:rPr>
        <w:t>. To, kde môže učiteľ pôsobiť</w:t>
      </w:r>
      <w:r w:rsidR="007A3A7B">
        <w:rPr>
          <w:rFonts w:ascii="Times New Roman" w:hAnsi="Times New Roman"/>
          <w:sz w:val="24"/>
          <w:szCs w:val="24"/>
        </w:rPr>
        <w:t>,</w:t>
      </w:r>
      <w:r w:rsidRPr="00AD0E71">
        <w:rPr>
          <w:rFonts w:ascii="Times New Roman" w:hAnsi="Times New Roman"/>
          <w:sz w:val="24"/>
          <w:szCs w:val="24"/>
        </w:rPr>
        <w:t xml:space="preserve"> určuje jeho diplom (doložka k nemu) a vysvedčenie. Preto odporúčame zrušiť podkategórie v celom rozsahu zákona</w:t>
      </w:r>
      <w:r>
        <w:rPr>
          <w:rFonts w:ascii="Times New Roman" w:hAnsi="Times New Roman"/>
          <w:sz w:val="24"/>
          <w:szCs w:val="24"/>
        </w:rPr>
        <w:t>.</w:t>
      </w:r>
      <w:r w:rsidRPr="00AD0E71">
        <w:rPr>
          <w:rFonts w:ascii="Times New Roman" w:hAnsi="Times New Roman"/>
          <w:sz w:val="24"/>
          <w:szCs w:val="24"/>
        </w:rPr>
        <w:t xml:space="preserve"> Ostatné kategórie je možné zachovať bez ďalšieho delenia. </w:t>
      </w:r>
    </w:p>
    <w:p w:rsidR="00C65605" w:rsidRPr="00C65605" w:rsidRDefault="007A3A7B" w:rsidP="00C65605">
      <w:pPr>
        <w:numPr>
          <w:ilvl w:val="0"/>
          <w:numId w:val="1"/>
        </w:numPr>
        <w:spacing w:before="100" w:beforeAutospacing="1" w:after="100" w:afterAutospacing="1" w:line="240" w:lineRule="auto"/>
        <w:ind w:left="567" w:hanging="567"/>
        <w:jc w:val="both"/>
        <w:rPr>
          <w:rFonts w:ascii="Times New Roman" w:eastAsia="Times New Roman" w:hAnsi="Times New Roman" w:cs="Times New Roman"/>
          <w:b/>
          <w:color w:val="222222"/>
          <w:sz w:val="24"/>
          <w:szCs w:val="24"/>
          <w:lang w:eastAsia="sk-SK"/>
        </w:rPr>
      </w:pPr>
      <w:r>
        <w:rPr>
          <w:rFonts w:ascii="Times New Roman" w:eastAsia="Times New Roman" w:hAnsi="Times New Roman" w:cs="Times New Roman"/>
          <w:b/>
          <w:color w:val="222222"/>
          <w:sz w:val="24"/>
          <w:szCs w:val="24"/>
          <w:lang w:eastAsia="sk-SK"/>
        </w:rPr>
        <w:t>bod 18 § 21 ods. 1</w:t>
      </w:r>
    </w:p>
    <w:p w:rsidR="00C65605" w:rsidRPr="00C65605" w:rsidRDefault="00C65605" w:rsidP="00C65605">
      <w:pPr>
        <w:numPr>
          <w:ilvl w:val="1"/>
          <w:numId w:val="1"/>
        </w:numPr>
        <w:shd w:val="clear" w:color="auto" w:fill="FFFFFF"/>
        <w:spacing w:before="100" w:beforeAutospacing="1" w:after="100" w:afterAutospacing="1" w:line="240" w:lineRule="auto"/>
        <w:ind w:left="851" w:hanging="284"/>
        <w:jc w:val="both"/>
        <w:rPr>
          <w:rFonts w:ascii="Times New Roman" w:eastAsia="Times New Roman" w:hAnsi="Times New Roman" w:cs="Times New Roman"/>
          <w:b/>
          <w:color w:val="222222"/>
          <w:sz w:val="24"/>
          <w:szCs w:val="24"/>
          <w:lang w:eastAsia="sk-SK"/>
        </w:rPr>
      </w:pPr>
      <w:r w:rsidRPr="00C65605">
        <w:rPr>
          <w:rFonts w:ascii="Times New Roman" w:eastAsia="Times New Roman" w:hAnsi="Times New Roman" w:cs="Times New Roman"/>
          <w:sz w:val="24"/>
          <w:szCs w:val="24"/>
          <w:lang w:eastAsia="sk-SK"/>
        </w:rPr>
        <w:t>v písmene a) navrhujeme vypustiť text: so špeciálnymi výchovno-vzdelávacími potrebami</w:t>
      </w:r>
    </w:p>
    <w:p w:rsidR="00C65605" w:rsidRPr="00CE1187" w:rsidRDefault="00C65605" w:rsidP="00CE1187">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222222"/>
          <w:sz w:val="24"/>
          <w:szCs w:val="24"/>
          <w:lang w:eastAsia="sk-SK"/>
        </w:rPr>
      </w:pPr>
      <w:r w:rsidRPr="00CE1187">
        <w:rPr>
          <w:rFonts w:ascii="Times New Roman" w:eastAsia="Times New Roman" w:hAnsi="Times New Roman" w:cs="Times New Roman"/>
          <w:b/>
          <w:color w:val="222222"/>
          <w:sz w:val="24"/>
          <w:szCs w:val="24"/>
          <w:lang w:eastAsia="sk-SK"/>
        </w:rPr>
        <w:t>Odôvodnenie:</w:t>
      </w:r>
      <w:r w:rsidRPr="00CE1187">
        <w:rPr>
          <w:rFonts w:ascii="Times New Roman" w:eastAsia="Times New Roman" w:hAnsi="Times New Roman" w:cs="Times New Roman"/>
          <w:color w:val="222222"/>
          <w:sz w:val="24"/>
          <w:szCs w:val="24"/>
          <w:lang w:eastAsia="sk-SK"/>
        </w:rPr>
        <w:t> </w:t>
      </w:r>
    </w:p>
    <w:p w:rsidR="00C65605" w:rsidRPr="00CE1187" w:rsidRDefault="00C65605" w:rsidP="00CE1187">
      <w:pPr>
        <w:shd w:val="clear" w:color="auto" w:fill="FFFFFF"/>
        <w:spacing w:before="100" w:beforeAutospacing="1" w:after="100" w:afterAutospacing="1" w:line="240" w:lineRule="auto"/>
        <w:ind w:left="567"/>
        <w:jc w:val="both"/>
        <w:rPr>
          <w:rFonts w:ascii="Times New Roman" w:eastAsia="Times New Roman" w:hAnsi="Times New Roman" w:cs="Times New Roman"/>
          <w:color w:val="222222"/>
          <w:sz w:val="24"/>
          <w:szCs w:val="24"/>
          <w:lang w:eastAsia="sk-SK"/>
        </w:rPr>
      </w:pPr>
      <w:r w:rsidRPr="00CE1187">
        <w:rPr>
          <w:rFonts w:ascii="Times New Roman" w:eastAsia="Times New Roman" w:hAnsi="Times New Roman" w:cs="Times New Roman"/>
          <w:color w:val="222222"/>
          <w:sz w:val="24"/>
          <w:szCs w:val="24"/>
          <w:lang w:eastAsia="sk-SK"/>
        </w:rPr>
        <w:t>Pedagogický asistent poskytuje podporu a intervenciu učiteľovi/vychovávateľovi pri výchove a vzdelávaní detí a žiakov nielen so ŠVVP, ale aj intaktným deťom a žiakom.</w:t>
      </w:r>
    </w:p>
    <w:p w:rsidR="00C65605" w:rsidRPr="00C65605" w:rsidRDefault="00C65605" w:rsidP="00C65605">
      <w:pPr>
        <w:numPr>
          <w:ilvl w:val="0"/>
          <w:numId w:val="1"/>
        </w:numPr>
        <w:spacing w:before="100" w:beforeAutospacing="1" w:after="100" w:afterAutospacing="1" w:line="240" w:lineRule="auto"/>
        <w:ind w:left="567" w:hanging="567"/>
        <w:jc w:val="both"/>
        <w:rPr>
          <w:rFonts w:ascii="Times New Roman" w:eastAsia="Times New Roman" w:hAnsi="Times New Roman" w:cs="Times New Roman"/>
          <w:b/>
          <w:color w:val="222222"/>
          <w:sz w:val="24"/>
          <w:szCs w:val="24"/>
          <w:lang w:eastAsia="sk-SK"/>
        </w:rPr>
      </w:pPr>
      <w:r w:rsidRPr="00C65605">
        <w:rPr>
          <w:rFonts w:ascii="Times New Roman" w:eastAsia="Times New Roman" w:hAnsi="Times New Roman" w:cs="Times New Roman"/>
          <w:b/>
          <w:color w:val="222222"/>
          <w:sz w:val="24"/>
          <w:szCs w:val="24"/>
          <w:lang w:eastAsia="sk-SK"/>
        </w:rPr>
        <w:t xml:space="preserve">bod </w:t>
      </w:r>
      <w:r w:rsidR="007A3A7B">
        <w:rPr>
          <w:rFonts w:ascii="Times New Roman" w:eastAsia="Times New Roman" w:hAnsi="Times New Roman" w:cs="Times New Roman"/>
          <w:b/>
          <w:color w:val="222222"/>
          <w:sz w:val="24"/>
          <w:szCs w:val="24"/>
          <w:lang w:eastAsia="sk-SK"/>
        </w:rPr>
        <w:t>29 § 30 ods. 1 a 2</w:t>
      </w:r>
    </w:p>
    <w:p w:rsidR="00C65605" w:rsidRPr="00C65605" w:rsidRDefault="00C65605" w:rsidP="00C65605">
      <w:pPr>
        <w:numPr>
          <w:ilvl w:val="1"/>
          <w:numId w:val="1"/>
        </w:numPr>
        <w:shd w:val="clear" w:color="auto" w:fill="FFFFFF"/>
        <w:spacing w:before="100" w:beforeAutospacing="1" w:after="100" w:afterAutospacing="1" w:line="240" w:lineRule="auto"/>
        <w:ind w:left="851" w:hanging="284"/>
        <w:jc w:val="both"/>
        <w:rPr>
          <w:rFonts w:ascii="Times New Roman" w:eastAsia="Times New Roman" w:hAnsi="Times New Roman" w:cs="Times New Roman"/>
          <w:b/>
          <w:color w:val="222222"/>
          <w:sz w:val="24"/>
          <w:szCs w:val="24"/>
          <w:lang w:eastAsia="sk-SK"/>
        </w:rPr>
      </w:pPr>
      <w:r w:rsidRPr="00C65605">
        <w:rPr>
          <w:rFonts w:ascii="Times New Roman" w:eastAsia="Times New Roman" w:hAnsi="Times New Roman" w:cs="Times New Roman"/>
          <w:sz w:val="24"/>
          <w:szCs w:val="24"/>
          <w:lang w:eastAsia="sk-SK"/>
        </w:rPr>
        <w:t>v odseku 1 písmeno a) navrhujeme text „v ktorej je zaradený“ nahradiť textom „pre ktorú má kvalifikačné predpoklady“,</w:t>
      </w:r>
    </w:p>
    <w:p w:rsidR="00C65605" w:rsidRPr="009E225D" w:rsidRDefault="00C65605" w:rsidP="00C65605">
      <w:pPr>
        <w:numPr>
          <w:ilvl w:val="1"/>
          <w:numId w:val="1"/>
        </w:numPr>
        <w:shd w:val="clear" w:color="auto" w:fill="FFFFFF"/>
        <w:spacing w:before="100" w:beforeAutospacing="1" w:after="100" w:afterAutospacing="1" w:line="240" w:lineRule="auto"/>
        <w:ind w:left="851" w:hanging="284"/>
        <w:jc w:val="both"/>
        <w:rPr>
          <w:rFonts w:ascii="Times New Roman" w:eastAsia="Times New Roman" w:hAnsi="Times New Roman" w:cs="Times New Roman"/>
          <w:b/>
          <w:color w:val="222222"/>
          <w:sz w:val="24"/>
          <w:szCs w:val="24"/>
          <w:lang w:eastAsia="sk-SK"/>
        </w:rPr>
      </w:pPr>
      <w:r w:rsidRPr="00C65605">
        <w:rPr>
          <w:rFonts w:ascii="Times New Roman" w:eastAsia="Times New Roman" w:hAnsi="Times New Roman" w:cs="Times New Roman"/>
          <w:sz w:val="24"/>
          <w:szCs w:val="24"/>
          <w:lang w:eastAsia="sk-SK"/>
        </w:rPr>
        <w:t>v odseku 2 písmeno a) navrhujeme text „v ktorej je zaradený“ nahradiť textom „pre ktorú má kvalifikačné predpoklady“.</w:t>
      </w:r>
    </w:p>
    <w:p w:rsidR="00C65605" w:rsidRPr="00535E07" w:rsidRDefault="00C65605" w:rsidP="00535E07">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sk-SK"/>
        </w:rPr>
      </w:pPr>
      <w:r w:rsidRPr="00535E07">
        <w:rPr>
          <w:rFonts w:ascii="Times New Roman" w:eastAsia="Times New Roman" w:hAnsi="Times New Roman" w:cs="Times New Roman"/>
          <w:b/>
          <w:color w:val="222222"/>
          <w:sz w:val="24"/>
          <w:szCs w:val="24"/>
          <w:lang w:eastAsia="sk-SK"/>
        </w:rPr>
        <w:t>Odôvodnenie:</w:t>
      </w:r>
    </w:p>
    <w:p w:rsidR="00C65605" w:rsidRPr="00535E07" w:rsidRDefault="00C65605" w:rsidP="00535E07">
      <w:pPr>
        <w:shd w:val="clear" w:color="auto" w:fill="FFFFFF"/>
        <w:spacing w:before="100" w:beforeAutospacing="1" w:after="100" w:afterAutospacing="1" w:line="240" w:lineRule="auto"/>
        <w:ind w:left="567"/>
        <w:jc w:val="both"/>
        <w:rPr>
          <w:rFonts w:ascii="Times New Roman" w:eastAsia="Times New Roman" w:hAnsi="Times New Roman" w:cs="Times New Roman"/>
          <w:sz w:val="24"/>
          <w:szCs w:val="24"/>
          <w:lang w:eastAsia="sk-SK"/>
        </w:rPr>
      </w:pPr>
      <w:r w:rsidRPr="00535E07">
        <w:rPr>
          <w:rFonts w:ascii="Times New Roman" w:eastAsia="Times New Roman" w:hAnsi="Times New Roman" w:cs="Times New Roman"/>
          <w:sz w:val="24"/>
          <w:szCs w:val="24"/>
          <w:lang w:eastAsia="sk-SK"/>
        </w:rPr>
        <w:t>V praxi sa často stáva, že učiteľ vykonáva pracovnú činnosť aj v kategórii vychovávateľ. Na výkon tejto činnosti má kvalifikačné predpoklady, ale vzhľadom k tomu, že atestáciu vykonal v kategórii učiteľ, nemôže byť v kategórii vychovávateľ zaradený do rovnakého kariérového stupňa (kompetencie učiteľa s atestáciou využíva aj pri výkone pracovnej činnosti vychovávateľa).</w:t>
      </w:r>
    </w:p>
    <w:p w:rsidR="00B71DC3" w:rsidRDefault="00B71DC3" w:rsidP="00C65605">
      <w:pPr>
        <w:numPr>
          <w:ilvl w:val="0"/>
          <w:numId w:val="1"/>
        </w:numPr>
        <w:spacing w:before="100" w:beforeAutospacing="1" w:after="100" w:afterAutospacing="1" w:line="240" w:lineRule="auto"/>
        <w:ind w:left="567" w:hanging="567"/>
        <w:jc w:val="both"/>
        <w:rPr>
          <w:rFonts w:ascii="Times New Roman" w:eastAsia="Times New Roman" w:hAnsi="Times New Roman" w:cs="Times New Roman"/>
          <w:b/>
          <w:color w:val="222222"/>
          <w:sz w:val="24"/>
          <w:szCs w:val="24"/>
          <w:lang w:eastAsia="sk-SK"/>
        </w:rPr>
      </w:pPr>
      <w:r>
        <w:rPr>
          <w:rFonts w:ascii="Times New Roman" w:eastAsia="Times New Roman" w:hAnsi="Times New Roman" w:cs="Times New Roman"/>
          <w:b/>
          <w:color w:val="222222"/>
          <w:sz w:val="24"/>
          <w:szCs w:val="24"/>
          <w:lang w:eastAsia="sk-SK"/>
        </w:rPr>
        <w:t>bod 29 §</w:t>
      </w:r>
      <w:r w:rsidR="00623C5E">
        <w:rPr>
          <w:rFonts w:ascii="Times New Roman" w:eastAsia="Times New Roman" w:hAnsi="Times New Roman" w:cs="Times New Roman"/>
          <w:b/>
          <w:color w:val="222222"/>
          <w:sz w:val="24"/>
          <w:szCs w:val="24"/>
          <w:lang w:eastAsia="sk-SK"/>
        </w:rPr>
        <w:t xml:space="preserve"> </w:t>
      </w:r>
      <w:r>
        <w:rPr>
          <w:rFonts w:ascii="Times New Roman" w:eastAsia="Times New Roman" w:hAnsi="Times New Roman" w:cs="Times New Roman"/>
          <w:b/>
          <w:color w:val="222222"/>
          <w:sz w:val="24"/>
          <w:szCs w:val="24"/>
          <w:lang w:eastAsia="sk-SK"/>
        </w:rPr>
        <w:t>30 ods. 3</w:t>
      </w:r>
    </w:p>
    <w:p w:rsidR="001C3D04" w:rsidRDefault="00D06E81" w:rsidP="009E225D">
      <w:pPr>
        <w:numPr>
          <w:ilvl w:val="1"/>
          <w:numId w:val="1"/>
        </w:numPr>
        <w:spacing w:before="100" w:beforeAutospacing="1" w:after="100" w:afterAutospacing="1" w:line="240" w:lineRule="auto"/>
        <w:jc w:val="both"/>
        <w:rPr>
          <w:rFonts w:ascii="Times New Roman" w:eastAsia="Times New Roman" w:hAnsi="Times New Roman" w:cs="Times New Roman"/>
          <w:color w:val="222222"/>
          <w:sz w:val="24"/>
          <w:szCs w:val="24"/>
          <w:lang w:eastAsia="sk-SK"/>
        </w:rPr>
      </w:pPr>
      <w:r w:rsidRPr="009E225D">
        <w:rPr>
          <w:rFonts w:ascii="Times New Roman" w:eastAsia="Times New Roman" w:hAnsi="Times New Roman" w:cs="Times New Roman"/>
          <w:color w:val="222222"/>
          <w:sz w:val="24"/>
          <w:szCs w:val="24"/>
          <w:lang w:eastAsia="sk-SK"/>
        </w:rPr>
        <w:t>slovo „môže“ navrhujeme nahradiť slovom „zaradí“ a text „ , zaradí“ navrhujeme vypustiť</w:t>
      </w:r>
    </w:p>
    <w:p w:rsidR="001C3D04" w:rsidRPr="009E225D" w:rsidRDefault="00D06E81" w:rsidP="009E225D">
      <w:pPr>
        <w:spacing w:before="100" w:beforeAutospacing="1" w:after="100" w:afterAutospacing="1" w:line="240" w:lineRule="auto"/>
        <w:ind w:left="502"/>
        <w:jc w:val="both"/>
        <w:rPr>
          <w:rFonts w:ascii="Times New Roman" w:eastAsia="Times New Roman" w:hAnsi="Times New Roman" w:cs="Times New Roman"/>
          <w:b/>
          <w:color w:val="222222"/>
          <w:sz w:val="24"/>
          <w:szCs w:val="24"/>
          <w:lang w:eastAsia="sk-SK"/>
        </w:rPr>
      </w:pPr>
      <w:r w:rsidRPr="009E225D">
        <w:rPr>
          <w:rFonts w:ascii="Times New Roman" w:eastAsia="Times New Roman" w:hAnsi="Times New Roman" w:cs="Times New Roman"/>
          <w:b/>
          <w:color w:val="222222"/>
          <w:sz w:val="24"/>
          <w:szCs w:val="24"/>
          <w:lang w:eastAsia="sk-SK"/>
        </w:rPr>
        <w:t>Odôvodnenie:</w:t>
      </w:r>
    </w:p>
    <w:p w:rsidR="001C3D04" w:rsidRPr="009E225D" w:rsidRDefault="000F2B60" w:rsidP="009E225D">
      <w:pPr>
        <w:spacing w:before="100" w:beforeAutospacing="1" w:after="100" w:afterAutospacing="1" w:line="240" w:lineRule="auto"/>
        <w:ind w:left="502"/>
        <w:jc w:val="both"/>
        <w:rPr>
          <w:rFonts w:ascii="Times New Roman" w:eastAsia="Times New Roman" w:hAnsi="Times New Roman" w:cs="Times New Roman"/>
          <w:color w:val="222222"/>
          <w:sz w:val="24"/>
          <w:szCs w:val="24"/>
          <w:lang w:eastAsia="sk-SK"/>
        </w:rPr>
      </w:pPr>
      <w:r>
        <w:rPr>
          <w:rFonts w:ascii="Times New Roman" w:eastAsia="Times New Roman" w:hAnsi="Times New Roman" w:cs="Times New Roman"/>
          <w:color w:val="222222"/>
          <w:sz w:val="24"/>
          <w:szCs w:val="24"/>
          <w:lang w:eastAsia="sk-SK"/>
        </w:rPr>
        <w:t xml:space="preserve">Nevidíme dôvod ponechať možnosť </w:t>
      </w:r>
      <w:r w:rsidR="00693923">
        <w:rPr>
          <w:rFonts w:ascii="Times New Roman" w:eastAsia="Times New Roman" w:hAnsi="Times New Roman" w:cs="Times New Roman"/>
          <w:color w:val="222222"/>
          <w:sz w:val="24"/>
          <w:szCs w:val="24"/>
          <w:lang w:eastAsia="sk-SK"/>
        </w:rPr>
        <w:t xml:space="preserve">platového </w:t>
      </w:r>
      <w:r>
        <w:rPr>
          <w:rFonts w:ascii="Times New Roman" w:eastAsia="Times New Roman" w:hAnsi="Times New Roman" w:cs="Times New Roman"/>
          <w:color w:val="222222"/>
          <w:sz w:val="24"/>
          <w:szCs w:val="24"/>
          <w:lang w:eastAsia="sk-SK"/>
        </w:rPr>
        <w:t xml:space="preserve">zaradenia pedagogického zamestnanca a odborného zamestnanca </w:t>
      </w:r>
      <w:r w:rsidR="00693923">
        <w:rPr>
          <w:rFonts w:ascii="Times New Roman" w:eastAsia="Times New Roman" w:hAnsi="Times New Roman" w:cs="Times New Roman"/>
          <w:color w:val="222222"/>
          <w:sz w:val="24"/>
          <w:szCs w:val="24"/>
          <w:lang w:eastAsia="sk-SK"/>
        </w:rPr>
        <w:t xml:space="preserve">v daných prípadoch </w:t>
      </w:r>
      <w:r>
        <w:rPr>
          <w:rFonts w:ascii="Times New Roman" w:eastAsia="Times New Roman" w:hAnsi="Times New Roman" w:cs="Times New Roman"/>
          <w:color w:val="222222"/>
          <w:sz w:val="24"/>
          <w:szCs w:val="24"/>
          <w:lang w:eastAsia="sk-SK"/>
        </w:rPr>
        <w:t>na vôli zamestnávateľa.</w:t>
      </w:r>
      <w:r w:rsidR="00693923">
        <w:rPr>
          <w:rFonts w:ascii="Times New Roman" w:eastAsia="Times New Roman" w:hAnsi="Times New Roman" w:cs="Times New Roman"/>
          <w:color w:val="222222"/>
          <w:sz w:val="24"/>
          <w:szCs w:val="24"/>
          <w:lang w:eastAsia="sk-SK"/>
        </w:rPr>
        <w:t xml:space="preserve"> Zamestnanec už pri prijímaní do pracovného pomeru musí vedieť</w:t>
      </w:r>
      <w:r w:rsidR="00CC21F4">
        <w:rPr>
          <w:rFonts w:ascii="Times New Roman" w:eastAsia="Times New Roman" w:hAnsi="Times New Roman" w:cs="Times New Roman"/>
          <w:color w:val="222222"/>
          <w:sz w:val="24"/>
          <w:szCs w:val="24"/>
          <w:lang w:eastAsia="sk-SK"/>
        </w:rPr>
        <w:t>,</w:t>
      </w:r>
      <w:r w:rsidR="00693923">
        <w:rPr>
          <w:rFonts w:ascii="Times New Roman" w:eastAsia="Times New Roman" w:hAnsi="Times New Roman" w:cs="Times New Roman"/>
          <w:color w:val="222222"/>
          <w:sz w:val="24"/>
          <w:szCs w:val="24"/>
          <w:lang w:eastAsia="sk-SK"/>
        </w:rPr>
        <w:t xml:space="preserve"> aký plat bude dostávať a to aj </w:t>
      </w:r>
      <w:r w:rsidR="00CC21F4">
        <w:rPr>
          <w:rFonts w:ascii="Times New Roman" w:eastAsia="Times New Roman" w:hAnsi="Times New Roman" w:cs="Times New Roman"/>
          <w:color w:val="222222"/>
          <w:sz w:val="24"/>
          <w:szCs w:val="24"/>
          <w:lang w:eastAsia="sk-SK"/>
        </w:rPr>
        <w:t xml:space="preserve">z </w:t>
      </w:r>
      <w:r w:rsidR="00CC21F4">
        <w:rPr>
          <w:rFonts w:ascii="Times New Roman" w:eastAsia="Times New Roman" w:hAnsi="Times New Roman" w:cs="Times New Roman"/>
          <w:color w:val="222222"/>
          <w:sz w:val="24"/>
          <w:szCs w:val="24"/>
          <w:lang w:eastAsia="sk-SK"/>
        </w:rPr>
        <w:lastRenderedPageBreak/>
        <w:t>dôvodu</w:t>
      </w:r>
      <w:r w:rsidR="00693923">
        <w:rPr>
          <w:rFonts w:ascii="Times New Roman" w:eastAsia="Times New Roman" w:hAnsi="Times New Roman" w:cs="Times New Roman"/>
          <w:color w:val="222222"/>
          <w:sz w:val="24"/>
          <w:szCs w:val="24"/>
          <w:lang w:eastAsia="sk-SK"/>
        </w:rPr>
        <w:t xml:space="preserve">, že od tarifného platu zamestnanca sa odvíja výška nadtarifných zložiek platu a teda celková výška základného platu zamestnanca. Ak by bol prijatý takýto princíp „svojvôle“ zamestnávateľa pri zaraďovaní do platovej triedy, </w:t>
      </w:r>
      <w:r w:rsidR="00E31068">
        <w:rPr>
          <w:rFonts w:ascii="Times New Roman" w:eastAsia="Times New Roman" w:hAnsi="Times New Roman" w:cs="Times New Roman"/>
          <w:color w:val="222222"/>
          <w:sz w:val="24"/>
          <w:szCs w:val="24"/>
          <w:lang w:eastAsia="sk-SK"/>
        </w:rPr>
        <w:t>v zásade kedykoľvek bude môcť zamestnávateľ zneužiť svoje postavenie, zaradenie do vyššej platovej triedy zmeniť a zamestnanca zaradiť do nižšej platovej triedy.</w:t>
      </w:r>
    </w:p>
    <w:p w:rsidR="0091272A" w:rsidRDefault="0091272A" w:rsidP="00C65605">
      <w:pPr>
        <w:numPr>
          <w:ilvl w:val="0"/>
          <w:numId w:val="1"/>
        </w:numPr>
        <w:spacing w:before="100" w:beforeAutospacing="1" w:after="100" w:afterAutospacing="1" w:line="240" w:lineRule="auto"/>
        <w:ind w:left="567" w:hanging="567"/>
        <w:jc w:val="both"/>
        <w:rPr>
          <w:rFonts w:ascii="Times New Roman" w:eastAsia="Times New Roman" w:hAnsi="Times New Roman" w:cs="Times New Roman"/>
          <w:b/>
          <w:color w:val="222222"/>
          <w:sz w:val="24"/>
          <w:szCs w:val="24"/>
          <w:lang w:eastAsia="sk-SK"/>
        </w:rPr>
      </w:pPr>
      <w:r>
        <w:rPr>
          <w:rFonts w:ascii="Times New Roman" w:eastAsia="Times New Roman" w:hAnsi="Times New Roman" w:cs="Times New Roman"/>
          <w:b/>
          <w:color w:val="222222"/>
          <w:sz w:val="24"/>
          <w:szCs w:val="24"/>
          <w:lang w:eastAsia="sk-SK"/>
        </w:rPr>
        <w:t>v pôvodnom znení zákona</w:t>
      </w:r>
      <w:r w:rsidR="00623C5E">
        <w:rPr>
          <w:rFonts w:ascii="Times New Roman" w:eastAsia="Times New Roman" w:hAnsi="Times New Roman" w:cs="Times New Roman"/>
          <w:b/>
          <w:color w:val="222222"/>
          <w:sz w:val="24"/>
          <w:szCs w:val="24"/>
          <w:lang w:eastAsia="sk-SK"/>
        </w:rPr>
        <w:t xml:space="preserve"> </w:t>
      </w:r>
      <w:r>
        <w:rPr>
          <w:rFonts w:ascii="Times New Roman" w:eastAsia="Times New Roman" w:hAnsi="Times New Roman" w:cs="Times New Roman"/>
          <w:b/>
          <w:color w:val="222222"/>
          <w:sz w:val="24"/>
          <w:szCs w:val="24"/>
          <w:lang w:eastAsia="sk-SK"/>
        </w:rPr>
        <w:t>- §</w:t>
      </w:r>
      <w:r w:rsidR="00623C5E">
        <w:rPr>
          <w:rFonts w:ascii="Times New Roman" w:eastAsia="Times New Roman" w:hAnsi="Times New Roman" w:cs="Times New Roman"/>
          <w:b/>
          <w:color w:val="222222"/>
          <w:sz w:val="24"/>
          <w:szCs w:val="24"/>
          <w:lang w:eastAsia="sk-SK"/>
        </w:rPr>
        <w:t xml:space="preserve"> </w:t>
      </w:r>
      <w:r>
        <w:rPr>
          <w:rFonts w:ascii="Times New Roman" w:eastAsia="Times New Roman" w:hAnsi="Times New Roman" w:cs="Times New Roman"/>
          <w:b/>
          <w:color w:val="222222"/>
          <w:sz w:val="24"/>
          <w:szCs w:val="24"/>
          <w:lang w:eastAsia="sk-SK"/>
        </w:rPr>
        <w:t>35 ods. 6</w:t>
      </w:r>
    </w:p>
    <w:p w:rsidR="001C3D04" w:rsidRPr="009E225D" w:rsidRDefault="00D06E81" w:rsidP="009E225D">
      <w:pPr>
        <w:numPr>
          <w:ilvl w:val="1"/>
          <w:numId w:val="1"/>
        </w:numPr>
        <w:spacing w:before="100" w:beforeAutospacing="1" w:after="100" w:afterAutospacing="1" w:line="240" w:lineRule="auto"/>
        <w:jc w:val="both"/>
        <w:rPr>
          <w:rFonts w:ascii="Times New Roman" w:eastAsia="Times New Roman" w:hAnsi="Times New Roman" w:cs="Times New Roman"/>
          <w:color w:val="222222"/>
          <w:sz w:val="24"/>
          <w:szCs w:val="24"/>
          <w:lang w:eastAsia="sk-SK"/>
        </w:rPr>
      </w:pPr>
      <w:r w:rsidRPr="009E225D">
        <w:rPr>
          <w:rFonts w:ascii="Times New Roman" w:eastAsia="Times New Roman" w:hAnsi="Times New Roman" w:cs="Times New Roman"/>
          <w:color w:val="222222"/>
          <w:sz w:val="24"/>
          <w:szCs w:val="24"/>
          <w:lang w:eastAsia="sk-SK"/>
        </w:rPr>
        <w:t>navrhujeme doplniť v oboch vetách za slovo „predpise“ slová „po prerokovaní so zástupcami zamestnancov“</w:t>
      </w:r>
    </w:p>
    <w:p w:rsidR="001C3D04" w:rsidRDefault="00D00EF6" w:rsidP="009E225D">
      <w:pPr>
        <w:spacing w:before="100" w:beforeAutospacing="1" w:after="100" w:afterAutospacing="1" w:line="240" w:lineRule="auto"/>
        <w:ind w:left="502"/>
        <w:jc w:val="both"/>
        <w:rPr>
          <w:rFonts w:ascii="Times New Roman" w:eastAsia="Times New Roman" w:hAnsi="Times New Roman" w:cs="Times New Roman"/>
          <w:b/>
          <w:color w:val="222222"/>
          <w:sz w:val="24"/>
          <w:szCs w:val="24"/>
          <w:lang w:eastAsia="sk-SK"/>
        </w:rPr>
      </w:pPr>
      <w:r>
        <w:rPr>
          <w:rFonts w:ascii="Times New Roman" w:eastAsia="Times New Roman" w:hAnsi="Times New Roman" w:cs="Times New Roman"/>
          <w:b/>
          <w:color w:val="222222"/>
          <w:sz w:val="24"/>
          <w:szCs w:val="24"/>
          <w:lang w:eastAsia="sk-SK"/>
        </w:rPr>
        <w:t>Odôvodnenie:</w:t>
      </w:r>
    </w:p>
    <w:p w:rsidR="001C3D04" w:rsidRDefault="00D06E81" w:rsidP="009E225D">
      <w:pPr>
        <w:spacing w:before="100" w:beforeAutospacing="1" w:after="100" w:afterAutospacing="1" w:line="240" w:lineRule="auto"/>
        <w:ind w:left="502"/>
        <w:jc w:val="both"/>
        <w:rPr>
          <w:rFonts w:ascii="Times New Roman" w:eastAsia="Times New Roman" w:hAnsi="Times New Roman" w:cs="Times New Roman"/>
          <w:b/>
          <w:color w:val="222222"/>
          <w:sz w:val="24"/>
          <w:szCs w:val="24"/>
          <w:lang w:eastAsia="sk-SK"/>
        </w:rPr>
      </w:pPr>
      <w:r w:rsidRPr="009E225D">
        <w:rPr>
          <w:rFonts w:ascii="Times New Roman" w:eastAsia="Times New Roman" w:hAnsi="Times New Roman" w:cs="Times New Roman"/>
          <w:color w:val="222222"/>
          <w:sz w:val="24"/>
          <w:szCs w:val="24"/>
          <w:lang w:eastAsia="sk-SK"/>
        </w:rPr>
        <w:t xml:space="preserve">Navrhujeme, </w:t>
      </w:r>
      <w:r w:rsidR="00CC21F4">
        <w:rPr>
          <w:rFonts w:ascii="Times New Roman" w:eastAsia="Times New Roman" w:hAnsi="Times New Roman" w:cs="Times New Roman"/>
          <w:color w:val="222222"/>
          <w:sz w:val="24"/>
          <w:szCs w:val="24"/>
          <w:lang w:eastAsia="sk-SK"/>
        </w:rPr>
        <w:t> so zreteľom</w:t>
      </w:r>
      <w:r w:rsidRPr="009E225D">
        <w:rPr>
          <w:rFonts w:ascii="Times New Roman" w:eastAsia="Times New Roman" w:hAnsi="Times New Roman" w:cs="Times New Roman"/>
          <w:color w:val="222222"/>
          <w:sz w:val="24"/>
          <w:szCs w:val="24"/>
          <w:lang w:eastAsia="sk-SK"/>
        </w:rPr>
        <w:t xml:space="preserve"> na § 237 Zákonníka práce, in concreto uviesť túto kompetenciu zástupcov zamestnancov aj do textu zákona o PZaOZ a to aj vzhľadom na časté opomínanie tejto povinnosti zo strany riaditeľov ŠaŠZ.</w:t>
      </w:r>
    </w:p>
    <w:p w:rsidR="00C65605" w:rsidRPr="00C65605" w:rsidRDefault="00C65605" w:rsidP="00C65605">
      <w:pPr>
        <w:numPr>
          <w:ilvl w:val="0"/>
          <w:numId w:val="1"/>
        </w:numPr>
        <w:spacing w:before="100" w:beforeAutospacing="1" w:after="100" w:afterAutospacing="1" w:line="240" w:lineRule="auto"/>
        <w:ind w:left="567" w:hanging="567"/>
        <w:jc w:val="both"/>
        <w:rPr>
          <w:rFonts w:ascii="Times New Roman" w:eastAsia="Times New Roman" w:hAnsi="Times New Roman" w:cs="Times New Roman"/>
          <w:b/>
          <w:color w:val="222222"/>
          <w:sz w:val="24"/>
          <w:szCs w:val="24"/>
          <w:lang w:eastAsia="sk-SK"/>
        </w:rPr>
      </w:pPr>
      <w:r w:rsidRPr="00C65605">
        <w:rPr>
          <w:rFonts w:ascii="Times New Roman" w:eastAsia="Times New Roman" w:hAnsi="Times New Roman" w:cs="Times New Roman"/>
          <w:b/>
          <w:color w:val="222222"/>
          <w:sz w:val="24"/>
          <w:szCs w:val="24"/>
          <w:lang w:eastAsia="sk-SK"/>
        </w:rPr>
        <w:t xml:space="preserve">bod </w:t>
      </w:r>
      <w:r w:rsidR="007A3A7B">
        <w:rPr>
          <w:rFonts w:ascii="Times New Roman" w:eastAsia="Times New Roman" w:hAnsi="Times New Roman" w:cs="Times New Roman"/>
          <w:b/>
          <w:color w:val="222222"/>
          <w:sz w:val="24"/>
          <w:szCs w:val="24"/>
          <w:lang w:eastAsia="sk-SK"/>
        </w:rPr>
        <w:t>36 § 37 ods. 4</w:t>
      </w:r>
    </w:p>
    <w:p w:rsidR="00C65605" w:rsidRPr="00C65605" w:rsidRDefault="00C65605" w:rsidP="00C65605">
      <w:pPr>
        <w:numPr>
          <w:ilvl w:val="1"/>
          <w:numId w:val="1"/>
        </w:numPr>
        <w:shd w:val="clear" w:color="auto" w:fill="FFFFFF"/>
        <w:spacing w:before="100" w:beforeAutospacing="1" w:after="100" w:afterAutospacing="1" w:line="240" w:lineRule="auto"/>
        <w:ind w:left="851" w:hanging="284"/>
        <w:jc w:val="both"/>
        <w:rPr>
          <w:rFonts w:ascii="Times New Roman" w:eastAsia="Times New Roman" w:hAnsi="Times New Roman" w:cs="Times New Roman"/>
          <w:color w:val="222222"/>
          <w:sz w:val="24"/>
          <w:szCs w:val="24"/>
          <w:lang w:eastAsia="sk-SK"/>
        </w:rPr>
      </w:pPr>
      <w:r w:rsidRPr="00C65605">
        <w:rPr>
          <w:rFonts w:ascii="Times New Roman" w:eastAsia="Times New Roman" w:hAnsi="Times New Roman" w:cs="Times New Roman"/>
          <w:color w:val="222222"/>
          <w:sz w:val="24"/>
          <w:szCs w:val="24"/>
          <w:lang w:eastAsia="sk-SK"/>
        </w:rPr>
        <w:t xml:space="preserve">navrhujeme ponechať </w:t>
      </w:r>
      <w:r w:rsidR="00485433">
        <w:rPr>
          <w:rFonts w:ascii="Times New Roman" w:eastAsia="Times New Roman" w:hAnsi="Times New Roman" w:cs="Times New Roman"/>
          <w:color w:val="222222"/>
          <w:sz w:val="24"/>
          <w:szCs w:val="24"/>
          <w:lang w:eastAsia="sk-SK"/>
        </w:rPr>
        <w:t>podľa predchádzajúceho zneni</w:t>
      </w:r>
      <w:r w:rsidR="004542ED">
        <w:rPr>
          <w:rFonts w:ascii="Times New Roman" w:eastAsia="Times New Roman" w:hAnsi="Times New Roman" w:cs="Times New Roman"/>
          <w:color w:val="222222"/>
          <w:sz w:val="24"/>
          <w:szCs w:val="24"/>
          <w:lang w:eastAsia="sk-SK"/>
        </w:rPr>
        <w:t>a</w:t>
      </w:r>
      <w:r w:rsidR="00D14436">
        <w:rPr>
          <w:rFonts w:ascii="Times New Roman" w:eastAsia="Times New Roman" w:hAnsi="Times New Roman" w:cs="Times New Roman"/>
          <w:color w:val="222222"/>
          <w:sz w:val="24"/>
          <w:szCs w:val="24"/>
          <w:lang w:eastAsia="sk-SK"/>
        </w:rPr>
        <w:t xml:space="preserve"> </w:t>
      </w:r>
      <w:r w:rsidRPr="00C65605">
        <w:rPr>
          <w:rFonts w:ascii="Times New Roman" w:eastAsia="Times New Roman" w:hAnsi="Times New Roman" w:cs="Times New Roman"/>
          <w:color w:val="222222"/>
          <w:sz w:val="24"/>
          <w:szCs w:val="24"/>
          <w:lang w:eastAsia="sk-SK"/>
        </w:rPr>
        <w:t>aj v školskom zariadení</w:t>
      </w:r>
      <w:r w:rsidR="004542ED">
        <w:rPr>
          <w:rFonts w:ascii="Times New Roman" w:eastAsia="Times New Roman" w:hAnsi="Times New Roman" w:cs="Times New Roman"/>
          <w:color w:val="222222"/>
          <w:sz w:val="24"/>
          <w:szCs w:val="24"/>
          <w:lang w:eastAsia="sk-SK"/>
        </w:rPr>
        <w:t xml:space="preserve">. </w:t>
      </w:r>
    </w:p>
    <w:p w:rsidR="00C65605" w:rsidRPr="00C65605" w:rsidRDefault="00C65605" w:rsidP="00C65605">
      <w:pPr>
        <w:spacing w:before="100" w:beforeAutospacing="1" w:after="100" w:afterAutospacing="1" w:line="240" w:lineRule="auto"/>
        <w:ind w:left="567"/>
        <w:jc w:val="both"/>
        <w:rPr>
          <w:rFonts w:ascii="Times New Roman" w:eastAsia="Times New Roman" w:hAnsi="Times New Roman" w:cs="Times New Roman"/>
          <w:b/>
          <w:color w:val="222222"/>
          <w:sz w:val="24"/>
          <w:szCs w:val="24"/>
          <w:lang w:eastAsia="sk-SK"/>
        </w:rPr>
      </w:pPr>
      <w:r w:rsidRPr="00C65605">
        <w:rPr>
          <w:rFonts w:ascii="Times New Roman" w:eastAsia="Times New Roman" w:hAnsi="Times New Roman" w:cs="Times New Roman"/>
          <w:b/>
          <w:color w:val="222222"/>
          <w:sz w:val="24"/>
          <w:szCs w:val="24"/>
          <w:lang w:eastAsia="sk-SK"/>
        </w:rPr>
        <w:t>Odôvodnenie:</w:t>
      </w:r>
    </w:p>
    <w:p w:rsidR="00C65605" w:rsidRPr="00C65605" w:rsidRDefault="00C65605" w:rsidP="00C65605">
      <w:pPr>
        <w:spacing w:before="100" w:beforeAutospacing="1" w:after="100" w:afterAutospacing="1" w:line="240" w:lineRule="auto"/>
        <w:ind w:left="567"/>
        <w:jc w:val="both"/>
        <w:rPr>
          <w:rFonts w:ascii="Times New Roman" w:eastAsia="Times New Roman" w:hAnsi="Times New Roman" w:cs="Times New Roman"/>
          <w:color w:val="222222"/>
          <w:sz w:val="24"/>
          <w:szCs w:val="24"/>
          <w:lang w:eastAsia="sk-SK"/>
        </w:rPr>
      </w:pPr>
      <w:r w:rsidRPr="00C65605">
        <w:rPr>
          <w:rFonts w:ascii="Times New Roman" w:eastAsia="Times New Roman" w:hAnsi="Times New Roman" w:cs="Times New Roman"/>
          <w:color w:val="222222"/>
          <w:sz w:val="24"/>
          <w:szCs w:val="24"/>
          <w:lang w:eastAsia="sk-SK"/>
        </w:rPr>
        <w:t>Ide o špecializovanú činnosť vychovávateľov v oddelení, ktorá je obdobná ako činnosť triedneho učiteľa v triede.</w:t>
      </w:r>
      <w:r w:rsidR="00CC21F4">
        <w:rPr>
          <w:rFonts w:ascii="Times New Roman" w:eastAsia="Times New Roman" w:hAnsi="Times New Roman" w:cs="Times New Roman"/>
          <w:color w:val="222222"/>
          <w:sz w:val="24"/>
          <w:szCs w:val="24"/>
          <w:lang w:eastAsia="sk-SK"/>
        </w:rPr>
        <w:t xml:space="preserve"> </w:t>
      </w:r>
      <w:r w:rsidR="004542ED">
        <w:rPr>
          <w:rFonts w:ascii="Times New Roman" w:eastAsia="Times New Roman" w:hAnsi="Times New Roman" w:cs="Times New Roman"/>
          <w:color w:val="222222"/>
          <w:sz w:val="24"/>
          <w:szCs w:val="24"/>
          <w:lang w:eastAsia="sk-SK"/>
        </w:rPr>
        <w:t xml:space="preserve">Uvedenú činnosť vykonávajú vychovávatelia v rôznych druhoch školských zariadení a preto je potrebné túto činnosť zachovať. </w:t>
      </w:r>
    </w:p>
    <w:p w:rsidR="00C65605" w:rsidRPr="00C65605" w:rsidRDefault="00C65605" w:rsidP="00C65605">
      <w:pPr>
        <w:numPr>
          <w:ilvl w:val="0"/>
          <w:numId w:val="1"/>
        </w:numPr>
        <w:spacing w:before="100" w:beforeAutospacing="1" w:after="100" w:afterAutospacing="1" w:line="240" w:lineRule="auto"/>
        <w:ind w:left="567" w:hanging="567"/>
        <w:jc w:val="both"/>
        <w:rPr>
          <w:rFonts w:ascii="Times New Roman" w:eastAsia="Times New Roman" w:hAnsi="Times New Roman" w:cs="Times New Roman"/>
          <w:b/>
          <w:color w:val="222222"/>
          <w:sz w:val="24"/>
          <w:szCs w:val="24"/>
          <w:lang w:eastAsia="sk-SK"/>
        </w:rPr>
      </w:pPr>
      <w:r w:rsidRPr="00C65605">
        <w:rPr>
          <w:rFonts w:ascii="Times New Roman" w:eastAsia="Times New Roman" w:hAnsi="Times New Roman" w:cs="Times New Roman"/>
          <w:b/>
          <w:color w:val="222222"/>
          <w:sz w:val="24"/>
          <w:szCs w:val="24"/>
          <w:lang w:eastAsia="sk-SK"/>
        </w:rPr>
        <w:t>bod 4</w:t>
      </w:r>
      <w:r w:rsidR="007A3A7B">
        <w:rPr>
          <w:rFonts w:ascii="Times New Roman" w:eastAsia="Times New Roman" w:hAnsi="Times New Roman" w:cs="Times New Roman"/>
          <w:b/>
          <w:color w:val="222222"/>
          <w:sz w:val="24"/>
          <w:szCs w:val="24"/>
          <w:lang w:eastAsia="sk-SK"/>
        </w:rPr>
        <w:t>1 § 39 ods. 3 písmeno c)</w:t>
      </w:r>
    </w:p>
    <w:p w:rsidR="00C65605" w:rsidRPr="00C65605" w:rsidRDefault="00C65605" w:rsidP="00C65605">
      <w:pPr>
        <w:numPr>
          <w:ilvl w:val="1"/>
          <w:numId w:val="1"/>
        </w:numPr>
        <w:shd w:val="clear" w:color="auto" w:fill="FFFFFF"/>
        <w:spacing w:before="100" w:beforeAutospacing="1" w:after="100" w:afterAutospacing="1" w:line="240" w:lineRule="auto"/>
        <w:ind w:left="851" w:hanging="284"/>
        <w:jc w:val="both"/>
        <w:rPr>
          <w:rFonts w:ascii="Times New Roman" w:eastAsia="Times New Roman" w:hAnsi="Times New Roman" w:cs="Times New Roman"/>
          <w:b/>
          <w:color w:val="222222"/>
          <w:sz w:val="24"/>
          <w:szCs w:val="24"/>
          <w:lang w:eastAsia="sk-SK"/>
        </w:rPr>
      </w:pPr>
      <w:r w:rsidRPr="00C65605">
        <w:rPr>
          <w:rFonts w:ascii="Times New Roman" w:eastAsia="Times New Roman" w:hAnsi="Times New Roman" w:cs="Times New Roman"/>
          <w:sz w:val="24"/>
          <w:szCs w:val="24"/>
          <w:lang w:eastAsia="sk-SK"/>
        </w:rPr>
        <w:t>navrhujeme ponechať</w:t>
      </w:r>
      <w:r w:rsidR="00485433">
        <w:rPr>
          <w:rFonts w:ascii="Times New Roman" w:eastAsia="Times New Roman" w:hAnsi="Times New Roman" w:cs="Times New Roman"/>
          <w:sz w:val="24"/>
          <w:szCs w:val="24"/>
          <w:lang w:eastAsia="sk-SK"/>
        </w:rPr>
        <w:t xml:space="preserve"> len pre riaditeľov</w:t>
      </w:r>
      <w:r w:rsidR="007A3A7B">
        <w:rPr>
          <w:rFonts w:ascii="Times New Roman" w:eastAsia="Times New Roman" w:hAnsi="Times New Roman" w:cs="Times New Roman"/>
          <w:sz w:val="24"/>
          <w:szCs w:val="24"/>
          <w:lang w:eastAsia="sk-SK"/>
        </w:rPr>
        <w:t xml:space="preserve"> v súlade s § 47 ods. 6,7</w:t>
      </w:r>
      <w:r w:rsidRPr="00C65605">
        <w:rPr>
          <w:rFonts w:ascii="Times New Roman" w:eastAsia="Times New Roman" w:hAnsi="Times New Roman" w:cs="Times New Roman"/>
          <w:sz w:val="24"/>
          <w:szCs w:val="24"/>
          <w:lang w:eastAsia="sk-SK"/>
        </w:rPr>
        <w:t xml:space="preserve">, </w:t>
      </w:r>
    </w:p>
    <w:p w:rsidR="00C65605" w:rsidRPr="00C65605" w:rsidRDefault="00485433" w:rsidP="00C65605">
      <w:pPr>
        <w:numPr>
          <w:ilvl w:val="1"/>
          <w:numId w:val="1"/>
        </w:numPr>
        <w:shd w:val="clear" w:color="auto" w:fill="FFFFFF"/>
        <w:spacing w:before="100" w:beforeAutospacing="1" w:after="100" w:afterAutospacing="1" w:line="240" w:lineRule="auto"/>
        <w:ind w:left="851" w:hanging="284"/>
        <w:jc w:val="both"/>
        <w:rPr>
          <w:rFonts w:ascii="Times New Roman" w:eastAsia="Times New Roman" w:hAnsi="Times New Roman" w:cs="Times New Roman"/>
          <w:b/>
          <w:color w:val="222222"/>
          <w:sz w:val="24"/>
          <w:szCs w:val="24"/>
          <w:lang w:eastAsia="sk-SK"/>
        </w:rPr>
      </w:pPr>
      <w:r>
        <w:rPr>
          <w:rFonts w:ascii="Times New Roman" w:eastAsia="Times New Roman" w:hAnsi="Times New Roman" w:cs="Times New Roman"/>
          <w:sz w:val="24"/>
          <w:szCs w:val="24"/>
          <w:lang w:eastAsia="sk-SK"/>
        </w:rPr>
        <w:t xml:space="preserve">navrhujeme </w:t>
      </w:r>
      <w:r w:rsidR="00C65605" w:rsidRPr="00C65605">
        <w:rPr>
          <w:rFonts w:ascii="Times New Roman" w:eastAsia="Times New Roman" w:hAnsi="Times New Roman" w:cs="Times New Roman"/>
          <w:sz w:val="24"/>
          <w:szCs w:val="24"/>
          <w:lang w:eastAsia="sk-SK"/>
        </w:rPr>
        <w:t>zmeniť text: „funkčné vzdelávanie“ na text: „základný modul funkčného vzdelávania“</w:t>
      </w:r>
    </w:p>
    <w:p w:rsidR="00C65605" w:rsidRPr="00535E07" w:rsidRDefault="00D14436" w:rsidP="00535E07">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222222"/>
          <w:sz w:val="24"/>
          <w:szCs w:val="24"/>
          <w:lang w:eastAsia="sk-SK"/>
        </w:rPr>
      </w:pPr>
      <w:r>
        <w:rPr>
          <w:rFonts w:ascii="Times New Roman" w:eastAsia="Times New Roman" w:hAnsi="Times New Roman" w:cs="Times New Roman"/>
          <w:b/>
          <w:color w:val="222222"/>
          <w:sz w:val="24"/>
          <w:szCs w:val="24"/>
          <w:lang w:eastAsia="sk-SK"/>
        </w:rPr>
        <w:t xml:space="preserve"> </w:t>
      </w:r>
      <w:r w:rsidR="00C65605" w:rsidRPr="00535E07">
        <w:rPr>
          <w:rFonts w:ascii="Times New Roman" w:eastAsia="Times New Roman" w:hAnsi="Times New Roman" w:cs="Times New Roman"/>
          <w:b/>
          <w:color w:val="222222"/>
          <w:sz w:val="24"/>
          <w:szCs w:val="24"/>
          <w:lang w:eastAsia="sk-SK"/>
        </w:rPr>
        <w:t>Odôvodnenie:</w:t>
      </w:r>
      <w:r w:rsidR="00C65605" w:rsidRPr="00535E07">
        <w:rPr>
          <w:rFonts w:ascii="Times New Roman" w:eastAsia="Times New Roman" w:hAnsi="Times New Roman" w:cs="Times New Roman"/>
          <w:color w:val="222222"/>
          <w:sz w:val="24"/>
          <w:szCs w:val="24"/>
          <w:lang w:eastAsia="sk-SK"/>
        </w:rPr>
        <w:t> </w:t>
      </w:r>
    </w:p>
    <w:p w:rsidR="00C65605" w:rsidRPr="00535E07" w:rsidRDefault="00C65605" w:rsidP="00535E07">
      <w:pPr>
        <w:shd w:val="clear" w:color="auto" w:fill="FFFFFF"/>
        <w:spacing w:before="100" w:beforeAutospacing="1" w:after="100" w:afterAutospacing="1" w:line="240" w:lineRule="auto"/>
        <w:ind w:left="502"/>
        <w:jc w:val="both"/>
        <w:rPr>
          <w:rFonts w:ascii="Times New Roman" w:eastAsia="Times New Roman" w:hAnsi="Times New Roman" w:cs="Times New Roman"/>
          <w:color w:val="222222"/>
          <w:sz w:val="24"/>
          <w:szCs w:val="24"/>
          <w:lang w:eastAsia="sk-SK"/>
        </w:rPr>
      </w:pPr>
      <w:r w:rsidRPr="00535E07">
        <w:rPr>
          <w:rFonts w:ascii="Times New Roman" w:eastAsia="Times New Roman" w:hAnsi="Times New Roman" w:cs="Times New Roman"/>
          <w:color w:val="222222"/>
          <w:sz w:val="24"/>
          <w:szCs w:val="24"/>
          <w:lang w:eastAsia="sk-SK"/>
        </w:rPr>
        <w:t>Zastávame názor, že ostatní vedúci zamestnanci (</w:t>
      </w:r>
      <w:r w:rsidR="007A3A7B">
        <w:rPr>
          <w:rFonts w:ascii="Times New Roman" w:eastAsia="Times New Roman" w:hAnsi="Times New Roman" w:cs="Times New Roman"/>
          <w:color w:val="222222"/>
          <w:sz w:val="24"/>
          <w:szCs w:val="24"/>
          <w:lang w:eastAsia="sk-SK"/>
        </w:rPr>
        <w:t>zástupca</w:t>
      </w:r>
      <w:r w:rsidR="00EE202F">
        <w:rPr>
          <w:rFonts w:ascii="Times New Roman" w:eastAsia="Times New Roman" w:hAnsi="Times New Roman" w:cs="Times New Roman"/>
          <w:color w:val="222222"/>
          <w:sz w:val="24"/>
          <w:szCs w:val="24"/>
          <w:lang w:eastAsia="sk-SK"/>
        </w:rPr>
        <w:t xml:space="preserve"> riaditeľa, </w:t>
      </w:r>
      <w:r w:rsidRPr="00535E07">
        <w:rPr>
          <w:rFonts w:ascii="Times New Roman" w:eastAsia="Times New Roman" w:hAnsi="Times New Roman" w:cs="Times New Roman"/>
          <w:color w:val="222222"/>
          <w:sz w:val="24"/>
          <w:szCs w:val="24"/>
          <w:lang w:eastAsia="sk-SK"/>
        </w:rPr>
        <w:t>hlavný MOV, vedúci vychovávateľ, vedúci odborného útvaru) nemusia absolvovať funkčné vzdelávanie pred nástupom do funkcie.</w:t>
      </w:r>
    </w:p>
    <w:p w:rsidR="00E32883" w:rsidRDefault="00E32883" w:rsidP="008015B5">
      <w:pPr>
        <w:numPr>
          <w:ilvl w:val="0"/>
          <w:numId w:val="1"/>
        </w:numPr>
        <w:spacing w:before="100" w:beforeAutospacing="1" w:after="100" w:afterAutospacing="1" w:line="240" w:lineRule="auto"/>
        <w:jc w:val="both"/>
        <w:rPr>
          <w:rFonts w:ascii="Times New Roman" w:eastAsia="Times New Roman" w:hAnsi="Times New Roman" w:cs="Times New Roman"/>
          <w:b/>
          <w:color w:val="222222"/>
          <w:sz w:val="24"/>
          <w:szCs w:val="24"/>
          <w:lang w:eastAsia="sk-SK"/>
        </w:rPr>
      </w:pPr>
      <w:r>
        <w:rPr>
          <w:rFonts w:ascii="Times New Roman" w:eastAsia="Times New Roman" w:hAnsi="Times New Roman" w:cs="Times New Roman"/>
          <w:b/>
          <w:color w:val="222222"/>
          <w:sz w:val="24"/>
          <w:szCs w:val="24"/>
          <w:lang w:eastAsia="sk-SK"/>
        </w:rPr>
        <w:t>bod 42 § 39 ods. 5</w:t>
      </w:r>
    </w:p>
    <w:p w:rsidR="00E32883" w:rsidRDefault="00E32883" w:rsidP="00E32883">
      <w:pPr>
        <w:numPr>
          <w:ilvl w:val="1"/>
          <w:numId w:val="1"/>
        </w:numPr>
        <w:shd w:val="clear" w:color="auto" w:fill="FFFFFF"/>
        <w:spacing w:before="100" w:beforeAutospacing="1" w:after="100" w:afterAutospacing="1" w:line="240" w:lineRule="auto"/>
        <w:ind w:left="851" w:hanging="284"/>
        <w:jc w:val="both"/>
        <w:rPr>
          <w:rFonts w:ascii="Times New Roman" w:eastAsia="Times New Roman" w:hAnsi="Times New Roman" w:cs="Times New Roman"/>
          <w:sz w:val="24"/>
          <w:szCs w:val="24"/>
          <w:lang w:eastAsia="sk-SK"/>
        </w:rPr>
      </w:pPr>
      <w:r w:rsidRPr="00E32883">
        <w:rPr>
          <w:rFonts w:ascii="Times New Roman" w:eastAsia="Times New Roman" w:hAnsi="Times New Roman" w:cs="Times New Roman"/>
          <w:sz w:val="24"/>
          <w:szCs w:val="24"/>
          <w:lang w:eastAsia="sk-SK"/>
        </w:rPr>
        <w:t>navrhujeme odsek 5 vypustiť</w:t>
      </w:r>
    </w:p>
    <w:p w:rsidR="00E32883" w:rsidRPr="00A57187" w:rsidRDefault="00E32883" w:rsidP="00E32883">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222222"/>
          <w:sz w:val="24"/>
          <w:szCs w:val="24"/>
          <w:lang w:eastAsia="sk-SK"/>
        </w:rPr>
      </w:pPr>
      <w:r w:rsidRPr="00A57187">
        <w:rPr>
          <w:rFonts w:ascii="Times New Roman" w:eastAsia="Times New Roman" w:hAnsi="Times New Roman" w:cs="Times New Roman"/>
          <w:b/>
          <w:color w:val="222222"/>
          <w:sz w:val="24"/>
          <w:szCs w:val="24"/>
          <w:lang w:eastAsia="sk-SK"/>
        </w:rPr>
        <w:t>Odôvodnenie:</w:t>
      </w:r>
      <w:r w:rsidRPr="00A57187">
        <w:rPr>
          <w:rFonts w:ascii="Times New Roman" w:eastAsia="Times New Roman" w:hAnsi="Times New Roman" w:cs="Times New Roman"/>
          <w:color w:val="222222"/>
          <w:sz w:val="24"/>
          <w:szCs w:val="24"/>
          <w:lang w:eastAsia="sk-SK"/>
        </w:rPr>
        <w:t> </w:t>
      </w:r>
    </w:p>
    <w:p w:rsidR="00A57187" w:rsidRPr="00D45B86" w:rsidRDefault="00E32883" w:rsidP="00D45B86">
      <w:pPr>
        <w:shd w:val="clear" w:color="auto" w:fill="FFFFFF"/>
        <w:spacing w:before="100" w:beforeAutospacing="1" w:after="100" w:afterAutospacing="1" w:line="240" w:lineRule="auto"/>
        <w:ind w:left="502"/>
        <w:jc w:val="both"/>
        <w:rPr>
          <w:rFonts w:ascii="Times New Roman" w:eastAsia="Times New Roman" w:hAnsi="Times New Roman" w:cs="Times New Roman"/>
          <w:sz w:val="24"/>
          <w:szCs w:val="24"/>
          <w:lang w:eastAsia="sk-SK"/>
        </w:rPr>
      </w:pPr>
      <w:r w:rsidRPr="00A57187">
        <w:rPr>
          <w:rFonts w:ascii="Times New Roman" w:eastAsia="Times New Roman" w:hAnsi="Times New Roman" w:cs="Times New Roman"/>
          <w:color w:val="222222"/>
          <w:sz w:val="24"/>
          <w:szCs w:val="24"/>
          <w:lang w:eastAsia="sk-SK"/>
        </w:rPr>
        <w:t xml:space="preserve">Školy zabezpečujú výchovu a vzdelávanie detí a žiakov, preto </w:t>
      </w:r>
      <w:r w:rsidR="00D45B86">
        <w:rPr>
          <w:rFonts w:ascii="Times New Roman" w:eastAsia="Times New Roman" w:hAnsi="Times New Roman" w:cs="Times New Roman"/>
          <w:color w:val="222222"/>
          <w:sz w:val="24"/>
          <w:szCs w:val="24"/>
          <w:lang w:eastAsia="sk-SK"/>
        </w:rPr>
        <w:t>považujeme za nutné, aby</w:t>
      </w:r>
      <w:r w:rsidR="00D14436">
        <w:rPr>
          <w:rFonts w:ascii="Times New Roman" w:eastAsia="Times New Roman" w:hAnsi="Times New Roman" w:cs="Times New Roman"/>
          <w:color w:val="222222"/>
          <w:sz w:val="24"/>
          <w:szCs w:val="24"/>
          <w:lang w:eastAsia="sk-SK"/>
        </w:rPr>
        <w:t xml:space="preserve"> </w:t>
      </w:r>
      <w:r w:rsidR="00F8144B" w:rsidRPr="00D45B86">
        <w:rPr>
          <w:rFonts w:ascii="Times New Roman" w:eastAsia="Times New Roman" w:hAnsi="Times New Roman" w:cs="Times New Roman"/>
          <w:sz w:val="24"/>
          <w:szCs w:val="24"/>
          <w:lang w:eastAsia="sk-SK"/>
        </w:rPr>
        <w:t xml:space="preserve">riaditeľ </w:t>
      </w:r>
      <w:r w:rsidR="00D45B86" w:rsidRPr="00D45B86">
        <w:rPr>
          <w:rFonts w:ascii="Times New Roman" w:eastAsia="Times New Roman" w:hAnsi="Times New Roman" w:cs="Times New Roman"/>
          <w:sz w:val="24"/>
          <w:szCs w:val="24"/>
          <w:lang w:eastAsia="sk-SK"/>
        </w:rPr>
        <w:t>bol</w:t>
      </w:r>
      <w:r w:rsidR="00F8144B" w:rsidRPr="00D45B86">
        <w:rPr>
          <w:rFonts w:ascii="Times New Roman" w:eastAsia="Times New Roman" w:hAnsi="Times New Roman" w:cs="Times New Roman"/>
          <w:sz w:val="24"/>
          <w:szCs w:val="24"/>
          <w:lang w:eastAsia="sk-SK"/>
        </w:rPr>
        <w:t xml:space="preserve"> pedagogickým zamestnancom.</w:t>
      </w:r>
      <w:r w:rsidR="00D14436">
        <w:rPr>
          <w:rFonts w:ascii="Times New Roman" w:eastAsia="Times New Roman" w:hAnsi="Times New Roman" w:cs="Times New Roman"/>
          <w:sz w:val="24"/>
          <w:szCs w:val="24"/>
          <w:lang w:eastAsia="sk-SK"/>
        </w:rPr>
        <w:t xml:space="preserve"> </w:t>
      </w:r>
      <w:r w:rsidR="00A57187" w:rsidRPr="00D45B86">
        <w:rPr>
          <w:rFonts w:ascii="Times New Roman" w:hAnsi="Times New Roman" w:cs="Times New Roman"/>
          <w:sz w:val="24"/>
          <w:szCs w:val="24"/>
        </w:rPr>
        <w:t xml:space="preserve">Nakoľko riaditeľ školy  má významné kompetencie v oblasti pedagogického riadenia, napríklad </w:t>
      </w:r>
      <w:r w:rsidR="00A57187" w:rsidRPr="00D45B86">
        <w:rPr>
          <w:rFonts w:ascii="Times New Roman" w:eastAsia="Times New Roman" w:hAnsi="Times New Roman" w:cs="Times New Roman"/>
          <w:sz w:val="24"/>
          <w:szCs w:val="24"/>
          <w:lang w:eastAsia="sk-SK"/>
        </w:rPr>
        <w:t xml:space="preserve">zodpovedá za dodržiavanie štátnych vzdelávacích programov určených pre školu, ktorú riadi, vypracovanie a dodržiavanie školského vzdelávacieho programu a výchovného programu, vypracovanie a dodržiavanie plánu </w:t>
      </w:r>
      <w:r w:rsidR="00D45B86" w:rsidRPr="00D45B86">
        <w:rPr>
          <w:rFonts w:ascii="Times New Roman" w:eastAsia="Times New Roman" w:hAnsi="Times New Roman" w:cs="Times New Roman"/>
          <w:sz w:val="24"/>
          <w:szCs w:val="24"/>
          <w:lang w:eastAsia="sk-SK"/>
        </w:rPr>
        <w:t>profesijného rozvoja</w:t>
      </w:r>
      <w:r w:rsidR="00A57187" w:rsidRPr="00D45B86">
        <w:rPr>
          <w:rFonts w:ascii="Times New Roman" w:eastAsia="Times New Roman" w:hAnsi="Times New Roman" w:cs="Times New Roman"/>
          <w:sz w:val="24"/>
          <w:szCs w:val="24"/>
          <w:lang w:eastAsia="sk-SK"/>
        </w:rPr>
        <w:t xml:space="preserve">, dodržiavanie všeobecne záväzných právnych predpisov, ktoré súvisia s predmetom činnosti školy alebo školského zariadenia, každoročné hodnotenie pedagogických a odborných zamestnancov, úroveň výchovno-vzdelávacej práce školy alebo školského zariadenia, zodpovedá teda za celkovú </w:t>
      </w:r>
      <w:r w:rsidR="00A57187" w:rsidRPr="00D45B86">
        <w:rPr>
          <w:rFonts w:ascii="Times New Roman" w:hAnsi="Times New Roman" w:cs="Times New Roman"/>
          <w:sz w:val="24"/>
          <w:szCs w:val="24"/>
          <w:shd w:val="clear" w:color="auto" w:fill="FFFFFF"/>
        </w:rPr>
        <w:t>úrov</w:t>
      </w:r>
      <w:r w:rsidR="00D45B86" w:rsidRPr="00D45B86">
        <w:rPr>
          <w:rFonts w:ascii="Times New Roman" w:hAnsi="Times New Roman" w:cs="Times New Roman"/>
          <w:sz w:val="24"/>
          <w:szCs w:val="24"/>
          <w:shd w:val="clear" w:color="auto" w:fill="FFFFFF"/>
        </w:rPr>
        <w:t>e</w:t>
      </w:r>
      <w:r w:rsidR="00A57187" w:rsidRPr="00D45B86">
        <w:rPr>
          <w:rFonts w:ascii="Times New Roman" w:hAnsi="Times New Roman" w:cs="Times New Roman"/>
          <w:sz w:val="24"/>
          <w:szCs w:val="24"/>
          <w:shd w:val="clear" w:color="auto" w:fill="FFFFFF"/>
        </w:rPr>
        <w:t xml:space="preserve">ň </w:t>
      </w:r>
      <w:r w:rsidR="00A57187" w:rsidRPr="00D45B86">
        <w:rPr>
          <w:rFonts w:ascii="Times New Roman" w:hAnsi="Times New Roman" w:cs="Times New Roman"/>
          <w:sz w:val="24"/>
          <w:szCs w:val="24"/>
          <w:shd w:val="clear" w:color="auto" w:fill="FFFFFF"/>
        </w:rPr>
        <w:lastRenderedPageBreak/>
        <w:t>výchovy a vzdelávania na škole, ktorú riadi. OZ</w:t>
      </w:r>
      <w:r w:rsidR="00D14436">
        <w:rPr>
          <w:rFonts w:ascii="Times New Roman" w:hAnsi="Times New Roman" w:cs="Times New Roman"/>
          <w:sz w:val="24"/>
          <w:szCs w:val="24"/>
          <w:shd w:val="clear" w:color="auto" w:fill="FFFFFF"/>
        </w:rPr>
        <w:t xml:space="preserve"> </w:t>
      </w:r>
      <w:r w:rsidR="00A57187" w:rsidRPr="00D45B86">
        <w:rPr>
          <w:rFonts w:ascii="Times New Roman" w:hAnsi="Times New Roman" w:cs="Times New Roman"/>
          <w:sz w:val="24"/>
          <w:szCs w:val="24"/>
          <w:shd w:val="clear" w:color="auto" w:fill="FFFFFF"/>
        </w:rPr>
        <w:t xml:space="preserve">PŠaV na Slovensku zastáva názor, že riaditeľ školy má byť pedagogický zamestnanec. </w:t>
      </w:r>
    </w:p>
    <w:p w:rsidR="00EE202F" w:rsidRPr="00EE202F" w:rsidRDefault="00EE202F" w:rsidP="008015B5">
      <w:pPr>
        <w:numPr>
          <w:ilvl w:val="0"/>
          <w:numId w:val="1"/>
        </w:numPr>
        <w:spacing w:before="100" w:beforeAutospacing="1" w:after="100" w:afterAutospacing="1" w:line="240" w:lineRule="auto"/>
        <w:jc w:val="both"/>
        <w:rPr>
          <w:rFonts w:ascii="Times New Roman" w:eastAsia="Times New Roman" w:hAnsi="Times New Roman" w:cs="Times New Roman"/>
          <w:b/>
          <w:color w:val="222222"/>
          <w:sz w:val="24"/>
          <w:szCs w:val="24"/>
          <w:lang w:eastAsia="sk-SK"/>
        </w:rPr>
      </w:pPr>
      <w:r w:rsidRPr="00EE202F">
        <w:rPr>
          <w:rFonts w:ascii="Times New Roman" w:eastAsia="Times New Roman" w:hAnsi="Times New Roman" w:cs="Times New Roman"/>
          <w:b/>
          <w:color w:val="222222"/>
          <w:sz w:val="24"/>
          <w:szCs w:val="24"/>
          <w:lang w:eastAsia="sk-SK"/>
        </w:rPr>
        <w:t>bod 44</w:t>
      </w:r>
      <w:r w:rsidR="008015B5" w:rsidRPr="00EE202F">
        <w:rPr>
          <w:rFonts w:ascii="Times New Roman" w:eastAsia="Times New Roman" w:hAnsi="Times New Roman" w:cs="Times New Roman"/>
          <w:b/>
          <w:color w:val="222222"/>
          <w:sz w:val="24"/>
          <w:szCs w:val="24"/>
          <w:lang w:eastAsia="sk-SK"/>
        </w:rPr>
        <w:t xml:space="preserve"> § 40 odsek 4 </w:t>
      </w:r>
    </w:p>
    <w:p w:rsidR="008015B5" w:rsidRPr="008015B5" w:rsidRDefault="00986D73" w:rsidP="00EE202F">
      <w:pPr>
        <w:numPr>
          <w:ilvl w:val="1"/>
          <w:numId w:val="1"/>
        </w:numPr>
        <w:shd w:val="clear" w:color="auto" w:fill="FFFFFF"/>
        <w:spacing w:before="100" w:beforeAutospacing="1" w:after="100" w:afterAutospacing="1" w:line="240" w:lineRule="auto"/>
        <w:ind w:left="851" w:hanging="284"/>
        <w:jc w:val="both"/>
        <w:rPr>
          <w:rFonts w:ascii="Times New Roman" w:eastAsia="Times New Roman" w:hAnsi="Times New Roman" w:cs="Times New Roman"/>
          <w:color w:val="222222"/>
          <w:sz w:val="24"/>
          <w:szCs w:val="24"/>
          <w:lang w:eastAsia="sk-SK"/>
        </w:rPr>
      </w:pPr>
      <w:r>
        <w:rPr>
          <w:rFonts w:ascii="Times New Roman" w:eastAsia="Times New Roman" w:hAnsi="Times New Roman" w:cs="Times New Roman"/>
          <w:color w:val="222222"/>
          <w:sz w:val="24"/>
          <w:szCs w:val="24"/>
          <w:lang w:eastAsia="sk-SK"/>
        </w:rPr>
        <w:t>navrhujeme</w:t>
      </w:r>
      <w:r w:rsidR="008015B5" w:rsidRPr="008015B5">
        <w:rPr>
          <w:rFonts w:ascii="Times New Roman" w:eastAsia="Times New Roman" w:hAnsi="Times New Roman" w:cs="Times New Roman"/>
          <w:color w:val="222222"/>
          <w:sz w:val="24"/>
          <w:szCs w:val="24"/>
          <w:lang w:eastAsia="sk-SK"/>
        </w:rPr>
        <w:t xml:space="preserve"> tretiu vetu, ktorá znie „Plán profesijného rozvoja v zariadení sociálnej pomoci vydáva riaditeľ zariadenia sociálnej pomoci.“  zmeniť nasledovne: „Plán profesijného rozvoja v zariadení sociálnej pomoci vydáva riaditeľ po prerokovaní so zástupcami zamestnancov a pedagogickej rade, ak je zriadená.“</w:t>
      </w:r>
    </w:p>
    <w:p w:rsidR="008015B5" w:rsidRPr="008015B5" w:rsidRDefault="008015B5" w:rsidP="008015B5">
      <w:pPr>
        <w:spacing w:before="100" w:beforeAutospacing="1" w:after="100" w:afterAutospacing="1" w:line="240" w:lineRule="auto"/>
        <w:ind w:left="502"/>
        <w:jc w:val="both"/>
        <w:rPr>
          <w:rFonts w:ascii="Times New Roman" w:eastAsia="Times New Roman" w:hAnsi="Times New Roman" w:cs="Times New Roman"/>
          <w:b/>
          <w:color w:val="222222"/>
          <w:sz w:val="24"/>
          <w:szCs w:val="24"/>
          <w:lang w:eastAsia="sk-SK"/>
        </w:rPr>
      </w:pPr>
      <w:r w:rsidRPr="008015B5">
        <w:rPr>
          <w:rFonts w:ascii="Times New Roman" w:eastAsia="Times New Roman" w:hAnsi="Times New Roman" w:cs="Times New Roman"/>
          <w:b/>
          <w:color w:val="222222"/>
          <w:sz w:val="24"/>
          <w:szCs w:val="24"/>
          <w:lang w:eastAsia="sk-SK"/>
        </w:rPr>
        <w:t>Odôvodnenie</w:t>
      </w:r>
      <w:r w:rsidR="00EE202F">
        <w:rPr>
          <w:rFonts w:ascii="Times New Roman" w:eastAsia="Times New Roman" w:hAnsi="Times New Roman" w:cs="Times New Roman"/>
          <w:b/>
          <w:color w:val="222222"/>
          <w:sz w:val="24"/>
          <w:szCs w:val="24"/>
          <w:lang w:eastAsia="sk-SK"/>
        </w:rPr>
        <w:t>:</w:t>
      </w:r>
    </w:p>
    <w:p w:rsidR="008015B5" w:rsidRPr="00160ACB" w:rsidRDefault="008015B5" w:rsidP="00160ACB">
      <w:pPr>
        <w:spacing w:before="100" w:beforeAutospacing="1" w:after="100" w:afterAutospacing="1" w:line="240" w:lineRule="auto"/>
        <w:ind w:left="502"/>
        <w:jc w:val="both"/>
        <w:rPr>
          <w:rFonts w:ascii="Times New Roman" w:eastAsia="Times New Roman" w:hAnsi="Times New Roman" w:cs="Times New Roman"/>
          <w:color w:val="222222"/>
          <w:sz w:val="24"/>
          <w:szCs w:val="24"/>
          <w:lang w:eastAsia="sk-SK"/>
        </w:rPr>
      </w:pPr>
      <w:r w:rsidRPr="008015B5">
        <w:rPr>
          <w:rFonts w:ascii="Times New Roman" w:eastAsia="Times New Roman" w:hAnsi="Times New Roman" w:cs="Times New Roman"/>
          <w:color w:val="222222"/>
          <w:sz w:val="24"/>
          <w:szCs w:val="24"/>
          <w:lang w:eastAsia="sk-SK"/>
        </w:rPr>
        <w:t>Odborový zväz pracovníkov školstva a vedy na Slovensku nevidí dôvod, aby sa inak pristupovalo pri tvorbe plánu profesijného rozvoja u pedagogických zamestnancov v školách a školských zariadeniach ako  pri pedagogických zamestnancov v zariadeniach sociálnej pomoci. Zachová sa tým demokratický princíp a možnosť pedagogických zamestnancov</w:t>
      </w:r>
      <w:r w:rsidR="00D14436">
        <w:rPr>
          <w:rFonts w:ascii="Times New Roman" w:eastAsia="Times New Roman" w:hAnsi="Times New Roman" w:cs="Times New Roman"/>
          <w:color w:val="222222"/>
          <w:sz w:val="24"/>
          <w:szCs w:val="24"/>
          <w:lang w:eastAsia="sk-SK"/>
        </w:rPr>
        <w:t xml:space="preserve"> </w:t>
      </w:r>
      <w:r w:rsidRPr="008015B5">
        <w:rPr>
          <w:rFonts w:ascii="Times New Roman" w:eastAsia="Times New Roman" w:hAnsi="Times New Roman" w:cs="Times New Roman"/>
          <w:color w:val="222222"/>
          <w:sz w:val="24"/>
          <w:szCs w:val="24"/>
          <w:lang w:eastAsia="sk-SK"/>
        </w:rPr>
        <w:t>vyjadriť sa  k plánu profesijného rozvoja v zariadeniach sociálnej pomoci pred jeho vydaním riaditeľom zariadenia.</w:t>
      </w:r>
    </w:p>
    <w:p w:rsidR="005B4B4D" w:rsidRPr="007A77E5" w:rsidRDefault="005B4B4D" w:rsidP="00C65605">
      <w:pPr>
        <w:numPr>
          <w:ilvl w:val="0"/>
          <w:numId w:val="1"/>
        </w:numPr>
        <w:spacing w:before="100" w:beforeAutospacing="1" w:after="100" w:afterAutospacing="1" w:line="240" w:lineRule="auto"/>
        <w:ind w:left="567" w:hanging="567"/>
        <w:jc w:val="both"/>
        <w:rPr>
          <w:rFonts w:ascii="Times New Roman" w:eastAsia="Times New Roman" w:hAnsi="Times New Roman" w:cs="Times New Roman"/>
          <w:b/>
          <w:sz w:val="24"/>
          <w:szCs w:val="24"/>
          <w:lang w:eastAsia="sk-SK"/>
        </w:rPr>
      </w:pPr>
      <w:r w:rsidRPr="007A77E5">
        <w:rPr>
          <w:rFonts w:ascii="Times New Roman" w:eastAsia="Times New Roman" w:hAnsi="Times New Roman" w:cs="Times New Roman"/>
          <w:b/>
          <w:sz w:val="24"/>
          <w:szCs w:val="24"/>
          <w:lang w:eastAsia="sk-SK"/>
        </w:rPr>
        <w:t>bod 48 § 43 ods. 2</w:t>
      </w:r>
    </w:p>
    <w:p w:rsidR="005B4B4D" w:rsidRPr="007A77E5" w:rsidRDefault="005B4B4D" w:rsidP="005B4B4D">
      <w:pPr>
        <w:numPr>
          <w:ilvl w:val="1"/>
          <w:numId w:val="1"/>
        </w:numPr>
        <w:shd w:val="clear" w:color="auto" w:fill="FFFFFF"/>
        <w:spacing w:before="100" w:beforeAutospacing="1" w:after="100" w:afterAutospacing="1" w:line="240" w:lineRule="auto"/>
        <w:ind w:left="851" w:hanging="284"/>
        <w:jc w:val="both"/>
        <w:rPr>
          <w:rFonts w:ascii="Times New Roman" w:eastAsia="Times New Roman" w:hAnsi="Times New Roman" w:cs="Times New Roman"/>
          <w:sz w:val="24"/>
          <w:szCs w:val="24"/>
          <w:lang w:eastAsia="sk-SK"/>
        </w:rPr>
      </w:pPr>
      <w:r w:rsidRPr="007A77E5">
        <w:rPr>
          <w:rFonts w:ascii="Times New Roman" w:eastAsia="Times New Roman" w:hAnsi="Times New Roman" w:cs="Times New Roman"/>
          <w:sz w:val="24"/>
          <w:szCs w:val="24"/>
          <w:lang w:eastAsia="sk-SK"/>
        </w:rPr>
        <w:t>navrhujeme vypustiť písmeno g)</w:t>
      </w:r>
    </w:p>
    <w:p w:rsidR="005B4B4D" w:rsidRPr="007A77E5" w:rsidRDefault="005B4B4D" w:rsidP="005B4B4D">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sk-SK"/>
        </w:rPr>
      </w:pPr>
      <w:r w:rsidRPr="007A77E5">
        <w:rPr>
          <w:rFonts w:ascii="Times New Roman" w:eastAsia="Times New Roman" w:hAnsi="Times New Roman" w:cs="Times New Roman"/>
          <w:b/>
          <w:sz w:val="24"/>
          <w:szCs w:val="24"/>
          <w:lang w:eastAsia="sk-SK"/>
        </w:rPr>
        <w:t>Odôvodnenie:</w:t>
      </w:r>
      <w:r w:rsidRPr="007A77E5">
        <w:rPr>
          <w:rFonts w:ascii="Times New Roman" w:eastAsia="Times New Roman" w:hAnsi="Times New Roman" w:cs="Times New Roman"/>
          <w:sz w:val="24"/>
          <w:szCs w:val="24"/>
          <w:lang w:eastAsia="sk-SK"/>
        </w:rPr>
        <w:t> </w:t>
      </w:r>
    </w:p>
    <w:p w:rsidR="005B4B4D" w:rsidRPr="00A822D4" w:rsidRDefault="005B4B4D" w:rsidP="005B4B4D">
      <w:pPr>
        <w:shd w:val="clear" w:color="auto" w:fill="FFFFFF"/>
        <w:spacing w:before="100" w:beforeAutospacing="1" w:after="100" w:afterAutospacing="1" w:line="240" w:lineRule="auto"/>
        <w:ind w:left="502"/>
        <w:jc w:val="both"/>
        <w:rPr>
          <w:rFonts w:ascii="Times New Roman" w:eastAsia="Times New Roman" w:hAnsi="Times New Roman" w:cs="Times New Roman"/>
          <w:sz w:val="24"/>
          <w:szCs w:val="24"/>
          <w:lang w:eastAsia="sk-SK"/>
        </w:rPr>
      </w:pPr>
      <w:r w:rsidRPr="007A77E5">
        <w:rPr>
          <w:rFonts w:ascii="Times New Roman" w:eastAsia="Times New Roman" w:hAnsi="Times New Roman" w:cs="Times New Roman"/>
          <w:sz w:val="24"/>
          <w:szCs w:val="24"/>
          <w:lang w:eastAsia="sk-SK"/>
        </w:rPr>
        <w:t xml:space="preserve">Z tohto bodu vyplýva, že kvalifikačné vzdelávanie bude môcť poskytovať akákoľvek organizácia. Domnievame sa, že sa tým dehonestuje učiteľské povolanie, čo </w:t>
      </w:r>
      <w:r w:rsidRPr="00802624">
        <w:rPr>
          <w:rFonts w:ascii="Times New Roman" w:eastAsia="Times New Roman" w:hAnsi="Times New Roman" w:cs="Times New Roman"/>
          <w:sz w:val="24"/>
          <w:szCs w:val="24"/>
          <w:lang w:eastAsia="sk-SK"/>
        </w:rPr>
        <w:t>nepovažujeme za správne.</w:t>
      </w:r>
      <w:r w:rsidR="00D14436">
        <w:rPr>
          <w:rFonts w:ascii="Times New Roman" w:eastAsia="Times New Roman" w:hAnsi="Times New Roman" w:cs="Times New Roman"/>
          <w:sz w:val="24"/>
          <w:szCs w:val="24"/>
          <w:lang w:eastAsia="sk-SK"/>
        </w:rPr>
        <w:t xml:space="preserve"> </w:t>
      </w:r>
      <w:r w:rsidR="00A822D4">
        <w:rPr>
          <w:rFonts w:ascii="Times New Roman" w:eastAsia="Times New Roman" w:hAnsi="Times New Roman" w:cs="Times New Roman"/>
          <w:sz w:val="24"/>
          <w:szCs w:val="24"/>
          <w:lang w:eastAsia="sk-SK"/>
        </w:rPr>
        <w:t xml:space="preserve">Kvalifikačným vzdelávaním (rozširujúce štúdium alebo doplňujúce pedagogické štúdium) pedagogický alebo odborný zamestnanec získa </w:t>
      </w:r>
      <w:r w:rsidR="00A822D4" w:rsidRPr="00A822D4">
        <w:rPr>
          <w:rFonts w:ascii="Times New Roman" w:eastAsia="Times New Roman" w:hAnsi="Times New Roman" w:cs="Times New Roman"/>
          <w:sz w:val="24"/>
          <w:szCs w:val="24"/>
          <w:lang w:eastAsia="sk-SK"/>
        </w:rPr>
        <w:t xml:space="preserve">predpoklad na výkon pracovnej činnosti. </w:t>
      </w:r>
      <w:r w:rsidR="00A57187" w:rsidRPr="00A822D4">
        <w:rPr>
          <w:rFonts w:ascii="Times New Roman" w:eastAsia="Times New Roman" w:hAnsi="Times New Roman" w:cs="Times New Roman"/>
          <w:sz w:val="24"/>
          <w:szCs w:val="24"/>
          <w:lang w:eastAsia="sk-SK"/>
        </w:rPr>
        <w:t>Kvalifikačn</w:t>
      </w:r>
      <w:r w:rsidR="00D45B86" w:rsidRPr="00A822D4">
        <w:rPr>
          <w:rFonts w:ascii="Times New Roman" w:eastAsia="Times New Roman" w:hAnsi="Times New Roman" w:cs="Times New Roman"/>
          <w:sz w:val="24"/>
          <w:szCs w:val="24"/>
          <w:lang w:eastAsia="sk-SK"/>
        </w:rPr>
        <w:t>ým</w:t>
      </w:r>
      <w:r w:rsidR="00A57187" w:rsidRPr="00A822D4">
        <w:rPr>
          <w:rFonts w:ascii="Times New Roman" w:eastAsia="Times New Roman" w:hAnsi="Times New Roman" w:cs="Times New Roman"/>
          <w:sz w:val="24"/>
          <w:szCs w:val="24"/>
          <w:lang w:eastAsia="sk-SK"/>
        </w:rPr>
        <w:t xml:space="preserve"> vzdelávaním získava pedagogický zamestnanec významnú kompetenciu a</w:t>
      </w:r>
      <w:r w:rsidR="00802624" w:rsidRPr="00A822D4">
        <w:rPr>
          <w:rFonts w:ascii="Times New Roman" w:eastAsia="Times New Roman" w:hAnsi="Times New Roman" w:cs="Times New Roman"/>
          <w:sz w:val="24"/>
          <w:szCs w:val="24"/>
          <w:lang w:eastAsia="sk-SK"/>
        </w:rPr>
        <w:t xml:space="preserve"> oprávnenie na vyučovanie ďalšieho aprobačného predmetu, preto zásadne nesúhlasíme, aby poskytovateľom </w:t>
      </w:r>
      <w:r w:rsidR="00A822D4" w:rsidRPr="00A822D4">
        <w:rPr>
          <w:rFonts w:ascii="Times New Roman" w:eastAsia="Times New Roman" w:hAnsi="Times New Roman" w:cs="Times New Roman"/>
          <w:sz w:val="24"/>
          <w:szCs w:val="24"/>
          <w:lang w:eastAsia="sk-SK"/>
        </w:rPr>
        <w:t xml:space="preserve">kvalifikačného vzdelávania </w:t>
      </w:r>
      <w:r w:rsidR="00802624" w:rsidRPr="00A822D4">
        <w:rPr>
          <w:rFonts w:ascii="Times New Roman" w:eastAsia="Times New Roman" w:hAnsi="Times New Roman" w:cs="Times New Roman"/>
          <w:sz w:val="24"/>
          <w:szCs w:val="24"/>
          <w:lang w:eastAsia="sk-SK"/>
        </w:rPr>
        <w:t>bola právnická osoba</w:t>
      </w:r>
      <w:r w:rsidR="00A822D4" w:rsidRPr="00A822D4">
        <w:rPr>
          <w:rFonts w:ascii="Times New Roman" w:eastAsia="Times New Roman" w:hAnsi="Times New Roman" w:cs="Times New Roman"/>
          <w:sz w:val="24"/>
          <w:szCs w:val="24"/>
          <w:lang w:eastAsia="sk-SK"/>
        </w:rPr>
        <w:t>. Preto</w:t>
      </w:r>
      <w:r w:rsidR="00802624" w:rsidRPr="00A822D4">
        <w:rPr>
          <w:rFonts w:ascii="Times New Roman" w:eastAsia="Times New Roman" w:hAnsi="Times New Roman" w:cs="Times New Roman"/>
          <w:sz w:val="24"/>
          <w:szCs w:val="24"/>
          <w:lang w:eastAsia="sk-SK"/>
        </w:rPr>
        <w:t xml:space="preserve"> žiadame tento bod vypustiť.  </w:t>
      </w:r>
    </w:p>
    <w:p w:rsidR="00051A1F" w:rsidRPr="007A77E5" w:rsidRDefault="00051A1F" w:rsidP="00051A1F">
      <w:pPr>
        <w:numPr>
          <w:ilvl w:val="0"/>
          <w:numId w:val="1"/>
        </w:numPr>
        <w:spacing w:before="100" w:beforeAutospacing="1" w:after="100" w:afterAutospacing="1" w:line="240" w:lineRule="auto"/>
        <w:ind w:left="567" w:hanging="567"/>
        <w:jc w:val="both"/>
        <w:rPr>
          <w:rFonts w:ascii="Times New Roman" w:eastAsia="Times New Roman" w:hAnsi="Times New Roman" w:cs="Times New Roman"/>
          <w:b/>
          <w:sz w:val="24"/>
          <w:szCs w:val="24"/>
          <w:lang w:eastAsia="sk-SK"/>
        </w:rPr>
      </w:pPr>
      <w:r w:rsidRPr="007A77E5">
        <w:rPr>
          <w:rFonts w:ascii="Times New Roman" w:eastAsia="Times New Roman" w:hAnsi="Times New Roman" w:cs="Times New Roman"/>
          <w:b/>
          <w:sz w:val="24"/>
          <w:szCs w:val="24"/>
          <w:lang w:eastAsia="sk-SK"/>
        </w:rPr>
        <w:t>bod 62 § 4</w:t>
      </w:r>
      <w:r w:rsidR="007A77E5" w:rsidRPr="007A77E5">
        <w:rPr>
          <w:rFonts w:ascii="Times New Roman" w:eastAsia="Times New Roman" w:hAnsi="Times New Roman" w:cs="Times New Roman"/>
          <w:b/>
          <w:sz w:val="24"/>
          <w:szCs w:val="24"/>
          <w:lang w:eastAsia="sk-SK"/>
        </w:rPr>
        <w:t>7</w:t>
      </w:r>
      <w:r w:rsidRPr="007A77E5">
        <w:rPr>
          <w:rFonts w:ascii="Times New Roman" w:eastAsia="Times New Roman" w:hAnsi="Times New Roman" w:cs="Times New Roman"/>
          <w:b/>
          <w:sz w:val="24"/>
          <w:szCs w:val="24"/>
          <w:lang w:eastAsia="sk-SK"/>
        </w:rPr>
        <w:t xml:space="preserve"> ods. 2 písmeno </w:t>
      </w:r>
      <w:r w:rsidR="007A77E5" w:rsidRPr="007A77E5">
        <w:rPr>
          <w:rFonts w:ascii="Times New Roman" w:eastAsia="Times New Roman" w:hAnsi="Times New Roman" w:cs="Times New Roman"/>
          <w:b/>
          <w:sz w:val="24"/>
          <w:szCs w:val="24"/>
          <w:lang w:eastAsia="sk-SK"/>
        </w:rPr>
        <w:t>e</w:t>
      </w:r>
      <w:r w:rsidRPr="007A77E5">
        <w:rPr>
          <w:rFonts w:ascii="Times New Roman" w:eastAsia="Times New Roman" w:hAnsi="Times New Roman" w:cs="Times New Roman"/>
          <w:b/>
          <w:sz w:val="24"/>
          <w:szCs w:val="24"/>
          <w:lang w:eastAsia="sk-SK"/>
        </w:rPr>
        <w:t>)</w:t>
      </w:r>
    </w:p>
    <w:p w:rsidR="00051A1F" w:rsidRPr="007A77E5" w:rsidRDefault="00051A1F" w:rsidP="00051A1F">
      <w:pPr>
        <w:numPr>
          <w:ilvl w:val="1"/>
          <w:numId w:val="1"/>
        </w:numPr>
        <w:shd w:val="clear" w:color="auto" w:fill="FFFFFF"/>
        <w:spacing w:before="100" w:beforeAutospacing="1" w:after="100" w:afterAutospacing="1" w:line="240" w:lineRule="auto"/>
        <w:ind w:left="851" w:hanging="284"/>
        <w:jc w:val="both"/>
        <w:rPr>
          <w:rFonts w:ascii="Times New Roman" w:eastAsia="Times New Roman" w:hAnsi="Times New Roman" w:cs="Times New Roman"/>
          <w:sz w:val="24"/>
          <w:szCs w:val="24"/>
          <w:lang w:eastAsia="sk-SK"/>
        </w:rPr>
      </w:pPr>
      <w:r w:rsidRPr="007A77E5">
        <w:rPr>
          <w:rFonts w:ascii="Times New Roman" w:eastAsia="Times New Roman" w:hAnsi="Times New Roman" w:cs="Times New Roman"/>
          <w:sz w:val="24"/>
          <w:szCs w:val="24"/>
          <w:lang w:eastAsia="sk-SK"/>
        </w:rPr>
        <w:t xml:space="preserve">navrhujeme vypustiť písmeno </w:t>
      </w:r>
      <w:r w:rsidR="007A77E5" w:rsidRPr="007A77E5">
        <w:rPr>
          <w:rFonts w:ascii="Times New Roman" w:eastAsia="Times New Roman" w:hAnsi="Times New Roman" w:cs="Times New Roman"/>
          <w:sz w:val="24"/>
          <w:szCs w:val="24"/>
          <w:lang w:eastAsia="sk-SK"/>
        </w:rPr>
        <w:t>e</w:t>
      </w:r>
      <w:r w:rsidRPr="007A77E5">
        <w:rPr>
          <w:rFonts w:ascii="Times New Roman" w:eastAsia="Times New Roman" w:hAnsi="Times New Roman" w:cs="Times New Roman"/>
          <w:sz w:val="24"/>
          <w:szCs w:val="24"/>
          <w:lang w:eastAsia="sk-SK"/>
        </w:rPr>
        <w:t>)</w:t>
      </w:r>
    </w:p>
    <w:p w:rsidR="00051A1F" w:rsidRPr="007A77E5" w:rsidRDefault="00051A1F" w:rsidP="00051A1F">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sk-SK"/>
        </w:rPr>
      </w:pPr>
      <w:r w:rsidRPr="007A77E5">
        <w:rPr>
          <w:rFonts w:ascii="Times New Roman" w:eastAsia="Times New Roman" w:hAnsi="Times New Roman" w:cs="Times New Roman"/>
          <w:b/>
          <w:sz w:val="24"/>
          <w:szCs w:val="24"/>
          <w:lang w:eastAsia="sk-SK"/>
        </w:rPr>
        <w:t>Odôvodnenie:</w:t>
      </w:r>
      <w:r w:rsidRPr="007A77E5">
        <w:rPr>
          <w:rFonts w:ascii="Times New Roman" w:eastAsia="Times New Roman" w:hAnsi="Times New Roman" w:cs="Times New Roman"/>
          <w:sz w:val="24"/>
          <w:szCs w:val="24"/>
          <w:lang w:eastAsia="sk-SK"/>
        </w:rPr>
        <w:t> </w:t>
      </w:r>
    </w:p>
    <w:p w:rsidR="00051A1F" w:rsidRPr="00CE349A" w:rsidRDefault="00405628" w:rsidP="00051A1F">
      <w:pPr>
        <w:shd w:val="clear" w:color="auto" w:fill="FFFFFF"/>
        <w:spacing w:before="100" w:beforeAutospacing="1" w:after="100" w:afterAutospacing="1" w:line="240" w:lineRule="auto"/>
        <w:ind w:left="502"/>
        <w:jc w:val="both"/>
        <w:rPr>
          <w:rFonts w:ascii="Times New Roman" w:eastAsia="Times New Roman" w:hAnsi="Times New Roman" w:cs="Times New Roman"/>
          <w:sz w:val="24"/>
          <w:szCs w:val="24"/>
          <w:lang w:eastAsia="sk-SK"/>
        </w:rPr>
      </w:pPr>
      <w:r w:rsidRPr="00CE349A">
        <w:rPr>
          <w:rFonts w:ascii="Times New Roman" w:eastAsia="Times New Roman" w:hAnsi="Times New Roman" w:cs="Times New Roman"/>
          <w:sz w:val="24"/>
          <w:szCs w:val="24"/>
          <w:lang w:eastAsia="sk-SK"/>
        </w:rPr>
        <w:t>Odborový zväz nesúhlasí</w:t>
      </w:r>
      <w:r w:rsidR="00051A1F" w:rsidRPr="00CE349A">
        <w:rPr>
          <w:rFonts w:ascii="Times New Roman" w:eastAsia="Times New Roman" w:hAnsi="Times New Roman" w:cs="Times New Roman"/>
          <w:sz w:val="24"/>
          <w:szCs w:val="24"/>
          <w:lang w:eastAsia="sk-SK"/>
        </w:rPr>
        <w:t xml:space="preserve"> s tým, aby sa na</w:t>
      </w:r>
      <w:r w:rsidRPr="00CE349A">
        <w:rPr>
          <w:rFonts w:ascii="Times New Roman" w:eastAsia="Times New Roman" w:hAnsi="Times New Roman" w:cs="Times New Roman"/>
          <w:sz w:val="24"/>
          <w:szCs w:val="24"/>
          <w:lang w:eastAsia="sk-SK"/>
        </w:rPr>
        <w:t xml:space="preserve"> získavaní profesijných kompetencií na výkon riaditeľa školy, na výkon činnosti vedúceho pedagogického zamestnanca, vedúceho odborného zamestnanca </w:t>
      </w:r>
      <w:r w:rsidR="00051A1F" w:rsidRPr="00CE349A">
        <w:rPr>
          <w:rFonts w:ascii="Times New Roman" w:eastAsia="Times New Roman" w:hAnsi="Times New Roman" w:cs="Times New Roman"/>
          <w:sz w:val="24"/>
          <w:szCs w:val="24"/>
          <w:lang w:eastAsia="sk-SK"/>
        </w:rPr>
        <w:t>podieľali organizácie, ktoré nemajú so školstvom nič spoločné.</w:t>
      </w:r>
      <w:r w:rsidR="00802624" w:rsidRPr="00CE349A">
        <w:rPr>
          <w:rFonts w:ascii="Times New Roman" w:eastAsia="Times New Roman" w:hAnsi="Times New Roman" w:cs="Times New Roman"/>
          <w:sz w:val="24"/>
          <w:szCs w:val="24"/>
          <w:lang w:eastAsia="sk-SK"/>
        </w:rPr>
        <w:t xml:space="preserve"> Funkčné vzdelávanie je rozdelené do modulov zahŕňajú</w:t>
      </w:r>
      <w:r w:rsidR="00A822D4" w:rsidRPr="00CE349A">
        <w:rPr>
          <w:rFonts w:ascii="Times New Roman" w:eastAsia="Times New Roman" w:hAnsi="Times New Roman" w:cs="Times New Roman"/>
          <w:sz w:val="24"/>
          <w:szCs w:val="24"/>
          <w:lang w:eastAsia="sk-SK"/>
        </w:rPr>
        <w:t>cich</w:t>
      </w:r>
      <w:r w:rsidR="00802624" w:rsidRPr="00CE349A">
        <w:rPr>
          <w:rFonts w:ascii="Times New Roman" w:eastAsia="Times New Roman" w:hAnsi="Times New Roman" w:cs="Times New Roman"/>
          <w:sz w:val="24"/>
          <w:szCs w:val="24"/>
          <w:lang w:eastAsia="sk-SK"/>
        </w:rPr>
        <w:t xml:space="preserve"> náročné oblasti, v ktorých sa pe</w:t>
      </w:r>
      <w:r w:rsidRPr="00CE349A">
        <w:rPr>
          <w:rFonts w:ascii="Times New Roman" w:eastAsia="Times New Roman" w:hAnsi="Times New Roman" w:cs="Times New Roman"/>
          <w:sz w:val="24"/>
          <w:szCs w:val="24"/>
          <w:lang w:eastAsia="sk-SK"/>
        </w:rPr>
        <w:t>dagogický</w:t>
      </w:r>
      <w:r w:rsidR="00A822D4" w:rsidRPr="00CE349A">
        <w:rPr>
          <w:rFonts w:ascii="Times New Roman" w:eastAsia="Times New Roman" w:hAnsi="Times New Roman" w:cs="Times New Roman"/>
          <w:sz w:val="24"/>
          <w:szCs w:val="24"/>
          <w:lang w:eastAsia="sk-SK"/>
        </w:rPr>
        <w:t>/odborný</w:t>
      </w:r>
      <w:r w:rsidRPr="00CE349A">
        <w:rPr>
          <w:rFonts w:ascii="Times New Roman" w:eastAsia="Times New Roman" w:hAnsi="Times New Roman" w:cs="Times New Roman"/>
          <w:sz w:val="24"/>
          <w:szCs w:val="24"/>
          <w:lang w:eastAsia="sk-SK"/>
        </w:rPr>
        <w:t xml:space="preserve"> zamestnanec vzdeláva</w:t>
      </w:r>
      <w:r w:rsidR="00A822D4" w:rsidRPr="00CE349A">
        <w:rPr>
          <w:rFonts w:ascii="Times New Roman" w:eastAsia="Times New Roman" w:hAnsi="Times New Roman" w:cs="Times New Roman"/>
          <w:sz w:val="24"/>
          <w:szCs w:val="24"/>
          <w:lang w:eastAsia="sk-SK"/>
        </w:rPr>
        <w:t>.</w:t>
      </w:r>
      <w:r w:rsidR="00D14436">
        <w:rPr>
          <w:rFonts w:ascii="Times New Roman" w:eastAsia="Times New Roman" w:hAnsi="Times New Roman" w:cs="Times New Roman"/>
          <w:sz w:val="24"/>
          <w:szCs w:val="24"/>
          <w:lang w:eastAsia="sk-SK"/>
        </w:rPr>
        <w:t xml:space="preserve"> </w:t>
      </w:r>
      <w:r w:rsidR="00A822D4" w:rsidRPr="00CE349A">
        <w:rPr>
          <w:rFonts w:ascii="Times New Roman" w:eastAsia="Times New Roman" w:hAnsi="Times New Roman" w:cs="Times New Roman"/>
          <w:sz w:val="24"/>
          <w:szCs w:val="24"/>
          <w:lang w:eastAsia="sk-SK"/>
        </w:rPr>
        <w:t>I</w:t>
      </w:r>
      <w:r w:rsidRPr="00CE349A">
        <w:rPr>
          <w:rFonts w:ascii="Times New Roman" w:eastAsia="Times New Roman" w:hAnsi="Times New Roman" w:cs="Times New Roman"/>
          <w:sz w:val="24"/>
          <w:szCs w:val="24"/>
          <w:lang w:eastAsia="sk-SK"/>
        </w:rPr>
        <w:t>de o rôzne špecifiká pedagogického riadenia</w:t>
      </w:r>
      <w:r w:rsidR="00A822D4" w:rsidRPr="00CE349A">
        <w:rPr>
          <w:rFonts w:ascii="Times New Roman" w:eastAsia="Times New Roman" w:hAnsi="Times New Roman" w:cs="Times New Roman"/>
          <w:sz w:val="24"/>
          <w:szCs w:val="24"/>
          <w:lang w:eastAsia="sk-SK"/>
        </w:rPr>
        <w:t xml:space="preserve">, </w:t>
      </w:r>
      <w:r w:rsidR="00CE349A" w:rsidRPr="00CE349A">
        <w:rPr>
          <w:rFonts w:ascii="Times New Roman" w:eastAsia="Times New Roman" w:hAnsi="Times New Roman" w:cs="Times New Roman"/>
          <w:sz w:val="24"/>
          <w:szCs w:val="24"/>
          <w:lang w:eastAsia="sk-SK"/>
        </w:rPr>
        <w:t xml:space="preserve">školskú politiku, školský manažment, školskú ekonomiku, </w:t>
      </w:r>
      <w:r w:rsidR="00A822D4" w:rsidRPr="00CE349A">
        <w:rPr>
          <w:rFonts w:ascii="Times New Roman" w:eastAsia="Times New Roman" w:hAnsi="Times New Roman" w:cs="Times New Roman"/>
          <w:sz w:val="24"/>
          <w:szCs w:val="24"/>
          <w:lang w:eastAsia="sk-SK"/>
        </w:rPr>
        <w:t>vnútorné procesy školy a školského zariadenia, vedenie školských zamestnancov</w:t>
      </w:r>
      <w:r w:rsidRPr="00CE349A">
        <w:rPr>
          <w:rFonts w:ascii="Times New Roman" w:eastAsia="Times New Roman" w:hAnsi="Times New Roman" w:cs="Times New Roman"/>
          <w:sz w:val="24"/>
          <w:szCs w:val="24"/>
          <w:lang w:eastAsia="sk-SK"/>
        </w:rPr>
        <w:t xml:space="preserve">. </w:t>
      </w:r>
      <w:r w:rsidR="00CE349A" w:rsidRPr="00CE349A">
        <w:rPr>
          <w:rFonts w:ascii="Times New Roman" w:eastAsia="Times New Roman" w:hAnsi="Times New Roman" w:cs="Times New Roman"/>
          <w:sz w:val="24"/>
          <w:szCs w:val="24"/>
          <w:lang w:eastAsia="sk-SK"/>
        </w:rPr>
        <w:t xml:space="preserve">Preto považujeme za </w:t>
      </w:r>
      <w:r w:rsidR="00802624" w:rsidRPr="00CE349A">
        <w:rPr>
          <w:rFonts w:ascii="Times New Roman" w:eastAsia="Times New Roman" w:hAnsi="Times New Roman" w:cs="Times New Roman"/>
          <w:sz w:val="24"/>
          <w:szCs w:val="24"/>
          <w:lang w:eastAsia="sk-SK"/>
        </w:rPr>
        <w:t>dôležité, aby poskytovat</w:t>
      </w:r>
      <w:r w:rsidRPr="00CE349A">
        <w:rPr>
          <w:rFonts w:ascii="Times New Roman" w:eastAsia="Times New Roman" w:hAnsi="Times New Roman" w:cs="Times New Roman"/>
          <w:sz w:val="24"/>
          <w:szCs w:val="24"/>
          <w:lang w:eastAsia="sk-SK"/>
        </w:rPr>
        <w:t>eľom funkčného vzdelávania boli inštitúcie uvedené v tomto ustanovení bez tých, ktoré sú uvedené v písmene e).</w:t>
      </w:r>
    </w:p>
    <w:p w:rsidR="009E46F3" w:rsidRDefault="009E46F3" w:rsidP="007A77E5">
      <w:pPr>
        <w:numPr>
          <w:ilvl w:val="0"/>
          <w:numId w:val="1"/>
        </w:numPr>
        <w:spacing w:before="100" w:beforeAutospacing="1" w:after="100" w:afterAutospacing="1" w:line="240" w:lineRule="auto"/>
        <w:ind w:left="567" w:hanging="567"/>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v §</w:t>
      </w:r>
      <w:r w:rsidR="00623C5E">
        <w:rPr>
          <w:rFonts w:ascii="Times New Roman" w:eastAsia="Times New Roman" w:hAnsi="Times New Roman" w:cs="Times New Roman"/>
          <w:b/>
          <w:sz w:val="24"/>
          <w:szCs w:val="24"/>
          <w:lang w:eastAsia="sk-SK"/>
        </w:rPr>
        <w:t xml:space="preserve"> </w:t>
      </w:r>
      <w:r>
        <w:rPr>
          <w:rFonts w:ascii="Times New Roman" w:eastAsia="Times New Roman" w:hAnsi="Times New Roman" w:cs="Times New Roman"/>
          <w:b/>
          <w:sz w:val="24"/>
          <w:szCs w:val="24"/>
          <w:lang w:eastAsia="sk-SK"/>
        </w:rPr>
        <w:t>48 ods. 2 v pôvodnom znení</w:t>
      </w:r>
    </w:p>
    <w:p w:rsidR="001C3D04" w:rsidRPr="009E225D" w:rsidRDefault="009E46F3" w:rsidP="009E225D">
      <w:pPr>
        <w:numPr>
          <w:ilvl w:val="1"/>
          <w:numId w:val="1"/>
        </w:numPr>
        <w:spacing w:before="100" w:beforeAutospacing="1" w:after="100" w:afterAutospacing="1"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sz w:val="24"/>
          <w:szCs w:val="24"/>
          <w:lang w:eastAsia="sk-SK"/>
        </w:rPr>
        <w:lastRenderedPageBreak/>
        <w:t xml:space="preserve">navrhujeme doplniť nové písmeno </w:t>
      </w:r>
      <w:r w:rsidR="00D06E81" w:rsidRPr="009E225D">
        <w:rPr>
          <w:rFonts w:ascii="Times New Roman" w:eastAsia="Times New Roman" w:hAnsi="Times New Roman" w:cs="Times New Roman"/>
          <w:i/>
          <w:sz w:val="24"/>
          <w:szCs w:val="24"/>
          <w:lang w:eastAsia="sk-SK"/>
        </w:rPr>
        <w:t>„c) odborník s najmenej vysokoškolským vzdelaním druhého stupňa v príslušnej oblasti a najmenej 10 rokmi praxe v oblasti, ktorej sa obsah funkčného vzdelávania týka“</w:t>
      </w:r>
    </w:p>
    <w:p w:rsidR="001C3D04" w:rsidRPr="009E225D" w:rsidRDefault="00D06E81" w:rsidP="009E225D">
      <w:pPr>
        <w:spacing w:before="100" w:beforeAutospacing="1" w:after="100" w:afterAutospacing="1" w:line="240" w:lineRule="auto"/>
        <w:ind w:left="567"/>
        <w:jc w:val="both"/>
        <w:rPr>
          <w:rFonts w:ascii="Times New Roman" w:eastAsia="Times New Roman" w:hAnsi="Times New Roman" w:cs="Times New Roman"/>
          <w:b/>
          <w:sz w:val="24"/>
          <w:szCs w:val="24"/>
          <w:lang w:eastAsia="sk-SK"/>
        </w:rPr>
      </w:pPr>
      <w:r w:rsidRPr="009E225D">
        <w:rPr>
          <w:rFonts w:ascii="Times New Roman" w:eastAsia="Times New Roman" w:hAnsi="Times New Roman" w:cs="Times New Roman"/>
          <w:b/>
          <w:sz w:val="24"/>
          <w:szCs w:val="24"/>
          <w:lang w:eastAsia="sk-SK"/>
        </w:rPr>
        <w:t>Odôvodnenie:</w:t>
      </w:r>
    </w:p>
    <w:p w:rsidR="001C3D04" w:rsidRPr="009E225D" w:rsidRDefault="009E46F3" w:rsidP="009E225D">
      <w:pPr>
        <w:spacing w:before="100" w:beforeAutospacing="1" w:after="100" w:afterAutospacing="1" w:line="240" w:lineRule="auto"/>
        <w:ind w:left="567"/>
        <w:jc w:val="both"/>
        <w:rPr>
          <w:rFonts w:ascii="Times New Roman" w:eastAsia="Times New Roman" w:hAnsi="Times New Roman" w:cs="Times New Roman"/>
          <w:sz w:val="24"/>
          <w:szCs w:val="24"/>
          <w:lang w:eastAsia="sk-SK"/>
        </w:rPr>
      </w:pPr>
      <w:r w:rsidRPr="00E45AE7">
        <w:rPr>
          <w:rFonts w:ascii="Times New Roman" w:eastAsia="Times New Roman" w:hAnsi="Times New Roman" w:cs="Times New Roman"/>
          <w:sz w:val="24"/>
          <w:szCs w:val="24"/>
          <w:lang w:eastAsia="sk-SK"/>
        </w:rPr>
        <w:t>Zabezpečenie skúšok je v</w:t>
      </w:r>
      <w:r>
        <w:rPr>
          <w:rFonts w:ascii="Times New Roman" w:eastAsia="Times New Roman" w:hAnsi="Times New Roman" w:cs="Times New Roman"/>
          <w:sz w:val="24"/>
          <w:szCs w:val="24"/>
          <w:lang w:eastAsia="sk-SK"/>
        </w:rPr>
        <w:t xml:space="preserve"> pôvodnom </w:t>
      </w:r>
      <w:r w:rsidRPr="00E45AE7">
        <w:rPr>
          <w:rFonts w:ascii="Times New Roman" w:eastAsia="Times New Roman" w:hAnsi="Times New Roman" w:cs="Times New Roman"/>
          <w:sz w:val="24"/>
          <w:szCs w:val="24"/>
          <w:lang w:eastAsia="sk-SK"/>
        </w:rPr>
        <w:t>znení</w:t>
      </w:r>
      <w:r>
        <w:rPr>
          <w:rFonts w:ascii="Times New Roman" w:eastAsia="Times New Roman" w:hAnsi="Times New Roman" w:cs="Times New Roman"/>
          <w:sz w:val="24"/>
          <w:szCs w:val="24"/>
          <w:lang w:eastAsia="sk-SK"/>
        </w:rPr>
        <w:t xml:space="preserve"> zákona</w:t>
      </w:r>
      <w:r w:rsidRPr="00E45AE7">
        <w:rPr>
          <w:rFonts w:ascii="Times New Roman" w:eastAsia="Times New Roman" w:hAnsi="Times New Roman" w:cs="Times New Roman"/>
          <w:sz w:val="24"/>
          <w:szCs w:val="24"/>
          <w:lang w:eastAsia="sk-SK"/>
        </w:rPr>
        <w:t xml:space="preserve"> zbytočne personálne náročné.</w:t>
      </w:r>
      <w:r w:rsidR="00CC21F4">
        <w:rPr>
          <w:rFonts w:ascii="Times New Roman" w:eastAsia="Times New Roman" w:hAnsi="Times New Roman" w:cs="Times New Roman"/>
          <w:sz w:val="24"/>
          <w:szCs w:val="24"/>
          <w:lang w:eastAsia="sk-SK"/>
        </w:rPr>
        <w:t xml:space="preserve"> </w:t>
      </w:r>
      <w:r w:rsidR="00D06E81" w:rsidRPr="009E225D">
        <w:rPr>
          <w:rFonts w:ascii="Times New Roman" w:eastAsia="Times New Roman" w:hAnsi="Times New Roman" w:cs="Times New Roman"/>
          <w:sz w:val="24"/>
          <w:szCs w:val="24"/>
          <w:lang w:eastAsia="sk-SK"/>
        </w:rPr>
        <w:t xml:space="preserve">Prax uplatňovaná podľa zákona </w:t>
      </w:r>
      <w:r w:rsidR="00CC21F4">
        <w:rPr>
          <w:rFonts w:ascii="Times New Roman" w:eastAsia="Times New Roman" w:hAnsi="Times New Roman" w:cs="Times New Roman"/>
          <w:sz w:val="24"/>
          <w:szCs w:val="24"/>
          <w:lang w:eastAsia="sk-SK"/>
        </w:rPr>
        <w:t xml:space="preserve">č. </w:t>
      </w:r>
      <w:r w:rsidR="00D06E81" w:rsidRPr="009E225D">
        <w:rPr>
          <w:rFonts w:ascii="Times New Roman" w:eastAsia="Times New Roman" w:hAnsi="Times New Roman" w:cs="Times New Roman"/>
          <w:sz w:val="24"/>
          <w:szCs w:val="24"/>
          <w:lang w:eastAsia="sk-SK"/>
        </w:rPr>
        <w:t xml:space="preserve">317/2009 </w:t>
      </w:r>
      <w:r w:rsidR="00CC21F4">
        <w:rPr>
          <w:rFonts w:ascii="Times New Roman" w:eastAsia="Times New Roman" w:hAnsi="Times New Roman" w:cs="Times New Roman"/>
          <w:sz w:val="24"/>
          <w:szCs w:val="24"/>
          <w:lang w:eastAsia="sk-SK"/>
        </w:rPr>
        <w:t>Z. z.</w:t>
      </w:r>
      <w:r w:rsidR="00D06E81" w:rsidRPr="009E225D">
        <w:rPr>
          <w:rFonts w:ascii="Times New Roman" w:eastAsia="Times New Roman" w:hAnsi="Times New Roman" w:cs="Times New Roman"/>
          <w:sz w:val="24"/>
          <w:szCs w:val="24"/>
          <w:lang w:eastAsia="sk-SK"/>
        </w:rPr>
        <w:t xml:space="preserve"> ukázala, že takéto podmienky sú postačujúce. </w:t>
      </w:r>
    </w:p>
    <w:p w:rsidR="007A77E5" w:rsidRPr="007A77E5" w:rsidRDefault="007A77E5" w:rsidP="007A77E5">
      <w:pPr>
        <w:numPr>
          <w:ilvl w:val="0"/>
          <w:numId w:val="1"/>
        </w:numPr>
        <w:spacing w:before="100" w:beforeAutospacing="1" w:after="100" w:afterAutospacing="1" w:line="240" w:lineRule="auto"/>
        <w:ind w:left="567" w:hanging="567"/>
        <w:jc w:val="both"/>
        <w:rPr>
          <w:rFonts w:ascii="Times New Roman" w:eastAsia="Times New Roman" w:hAnsi="Times New Roman" w:cs="Times New Roman"/>
          <w:b/>
          <w:sz w:val="24"/>
          <w:szCs w:val="24"/>
          <w:lang w:eastAsia="sk-SK"/>
        </w:rPr>
      </w:pPr>
      <w:r w:rsidRPr="007A77E5">
        <w:rPr>
          <w:rFonts w:ascii="Times New Roman" w:eastAsia="Times New Roman" w:hAnsi="Times New Roman" w:cs="Times New Roman"/>
          <w:b/>
          <w:sz w:val="24"/>
          <w:szCs w:val="24"/>
          <w:lang w:eastAsia="sk-SK"/>
        </w:rPr>
        <w:t>bod 62 § 49 ods. 2 písmeno f)</w:t>
      </w:r>
    </w:p>
    <w:p w:rsidR="007A77E5" w:rsidRPr="007A77E5" w:rsidRDefault="007A77E5" w:rsidP="007A77E5">
      <w:pPr>
        <w:numPr>
          <w:ilvl w:val="1"/>
          <w:numId w:val="1"/>
        </w:numPr>
        <w:shd w:val="clear" w:color="auto" w:fill="FFFFFF"/>
        <w:spacing w:before="100" w:beforeAutospacing="1" w:after="100" w:afterAutospacing="1" w:line="240" w:lineRule="auto"/>
        <w:ind w:left="851" w:hanging="284"/>
        <w:jc w:val="both"/>
        <w:rPr>
          <w:rFonts w:ascii="Times New Roman" w:eastAsia="Times New Roman" w:hAnsi="Times New Roman" w:cs="Times New Roman"/>
          <w:sz w:val="24"/>
          <w:szCs w:val="24"/>
          <w:lang w:eastAsia="sk-SK"/>
        </w:rPr>
      </w:pPr>
      <w:r w:rsidRPr="007A77E5">
        <w:rPr>
          <w:rFonts w:ascii="Times New Roman" w:eastAsia="Times New Roman" w:hAnsi="Times New Roman" w:cs="Times New Roman"/>
          <w:sz w:val="24"/>
          <w:szCs w:val="24"/>
          <w:lang w:eastAsia="sk-SK"/>
        </w:rPr>
        <w:t>navrhujeme vypustiť písmeno f)</w:t>
      </w:r>
    </w:p>
    <w:p w:rsidR="007A77E5" w:rsidRPr="007A77E5" w:rsidRDefault="007A77E5" w:rsidP="007A77E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sk-SK"/>
        </w:rPr>
      </w:pPr>
      <w:r w:rsidRPr="007A77E5">
        <w:rPr>
          <w:rFonts w:ascii="Times New Roman" w:eastAsia="Times New Roman" w:hAnsi="Times New Roman" w:cs="Times New Roman"/>
          <w:b/>
          <w:sz w:val="24"/>
          <w:szCs w:val="24"/>
          <w:lang w:eastAsia="sk-SK"/>
        </w:rPr>
        <w:t>Odôvodnenie:</w:t>
      </w:r>
      <w:r w:rsidRPr="007A77E5">
        <w:rPr>
          <w:rFonts w:ascii="Times New Roman" w:eastAsia="Times New Roman" w:hAnsi="Times New Roman" w:cs="Times New Roman"/>
          <w:sz w:val="24"/>
          <w:szCs w:val="24"/>
          <w:lang w:eastAsia="sk-SK"/>
        </w:rPr>
        <w:t> </w:t>
      </w:r>
    </w:p>
    <w:p w:rsidR="00DF6CB7" w:rsidRPr="00CE349A" w:rsidRDefault="003D397E" w:rsidP="007A77E5">
      <w:pPr>
        <w:shd w:val="clear" w:color="auto" w:fill="FFFFFF"/>
        <w:spacing w:before="100" w:beforeAutospacing="1" w:after="100" w:afterAutospacing="1" w:line="240" w:lineRule="auto"/>
        <w:ind w:left="502"/>
        <w:jc w:val="both"/>
        <w:rPr>
          <w:rFonts w:ascii="Times New Roman" w:eastAsia="Times New Roman" w:hAnsi="Times New Roman" w:cs="Times New Roman"/>
          <w:sz w:val="24"/>
          <w:szCs w:val="24"/>
          <w:lang w:eastAsia="sk-SK"/>
        </w:rPr>
      </w:pPr>
      <w:r w:rsidRPr="00CE349A">
        <w:rPr>
          <w:rFonts w:ascii="Times New Roman" w:eastAsia="Times New Roman" w:hAnsi="Times New Roman" w:cs="Times New Roman"/>
          <w:sz w:val="24"/>
          <w:szCs w:val="24"/>
          <w:lang w:eastAsia="sk-SK"/>
        </w:rPr>
        <w:t>Odborový zväz nesúhlasí s predloženým návrhom</w:t>
      </w:r>
      <w:r w:rsidR="00DF6CB7" w:rsidRPr="00CE349A">
        <w:rPr>
          <w:rFonts w:ascii="Times New Roman" w:eastAsia="Times New Roman" w:hAnsi="Times New Roman" w:cs="Times New Roman"/>
          <w:sz w:val="24"/>
          <w:szCs w:val="24"/>
          <w:lang w:eastAsia="sk-SK"/>
        </w:rPr>
        <w:t>, aby špecializačné vzdelávanie poskytovali právnické osoby. Kompetencie potrebné na výkon špecializačných činností sú špecifické a je potrebné, aby ostali u pôvodných poskytovateľov.</w:t>
      </w:r>
    </w:p>
    <w:p w:rsidR="00C65605" w:rsidRPr="00C65605" w:rsidRDefault="00C65605" w:rsidP="00C65605">
      <w:pPr>
        <w:numPr>
          <w:ilvl w:val="0"/>
          <w:numId w:val="1"/>
        </w:numPr>
        <w:spacing w:before="100" w:beforeAutospacing="1" w:after="100" w:afterAutospacing="1" w:line="240" w:lineRule="auto"/>
        <w:ind w:left="567" w:hanging="567"/>
        <w:jc w:val="both"/>
        <w:rPr>
          <w:rFonts w:ascii="Times New Roman" w:eastAsia="Times New Roman" w:hAnsi="Times New Roman" w:cs="Times New Roman"/>
          <w:b/>
          <w:color w:val="222222"/>
          <w:sz w:val="24"/>
          <w:szCs w:val="24"/>
          <w:lang w:eastAsia="sk-SK"/>
        </w:rPr>
      </w:pPr>
      <w:r w:rsidRPr="00C65605">
        <w:rPr>
          <w:rFonts w:ascii="Times New Roman" w:eastAsia="Times New Roman" w:hAnsi="Times New Roman" w:cs="Times New Roman"/>
          <w:b/>
          <w:color w:val="222222"/>
          <w:sz w:val="24"/>
          <w:szCs w:val="24"/>
          <w:lang w:eastAsia="sk-SK"/>
        </w:rPr>
        <w:t>bod 6</w:t>
      </w:r>
      <w:r w:rsidR="00EE202F">
        <w:rPr>
          <w:rFonts w:ascii="Times New Roman" w:eastAsia="Times New Roman" w:hAnsi="Times New Roman" w:cs="Times New Roman"/>
          <w:b/>
          <w:color w:val="222222"/>
          <w:sz w:val="24"/>
          <w:szCs w:val="24"/>
          <w:lang w:eastAsia="sk-SK"/>
        </w:rPr>
        <w:t>9 § 52 ods. 3</w:t>
      </w:r>
    </w:p>
    <w:p w:rsidR="00C65605" w:rsidRPr="00C65605" w:rsidRDefault="00C65605" w:rsidP="00C65605">
      <w:pPr>
        <w:numPr>
          <w:ilvl w:val="1"/>
          <w:numId w:val="1"/>
        </w:numPr>
        <w:shd w:val="clear" w:color="auto" w:fill="FFFFFF"/>
        <w:spacing w:before="100" w:beforeAutospacing="1" w:after="100" w:afterAutospacing="1" w:line="240" w:lineRule="auto"/>
        <w:ind w:left="851" w:hanging="284"/>
        <w:jc w:val="both"/>
        <w:rPr>
          <w:rFonts w:ascii="Times New Roman" w:eastAsia="Times New Roman" w:hAnsi="Times New Roman" w:cs="Times New Roman"/>
          <w:b/>
          <w:color w:val="222222"/>
          <w:sz w:val="24"/>
          <w:szCs w:val="24"/>
          <w:lang w:eastAsia="sk-SK"/>
        </w:rPr>
      </w:pPr>
      <w:r w:rsidRPr="00C65605">
        <w:rPr>
          <w:rFonts w:ascii="Times New Roman" w:eastAsia="Times New Roman" w:hAnsi="Times New Roman" w:cs="Times New Roman"/>
          <w:sz w:val="24"/>
          <w:szCs w:val="24"/>
          <w:lang w:eastAsia="sk-SK"/>
        </w:rPr>
        <w:t>navrhujeme v tretej vete zmeniť text „zriaďovateľ školy alebo školského zariadenia“</w:t>
      </w:r>
      <w:r w:rsidR="00D14436">
        <w:rPr>
          <w:rFonts w:ascii="Times New Roman" w:eastAsia="Times New Roman" w:hAnsi="Times New Roman" w:cs="Times New Roman"/>
          <w:sz w:val="24"/>
          <w:szCs w:val="24"/>
          <w:lang w:eastAsia="sk-SK"/>
        </w:rPr>
        <w:t xml:space="preserve"> </w:t>
      </w:r>
      <w:r w:rsidRPr="00C65605">
        <w:rPr>
          <w:rFonts w:ascii="Times New Roman" w:eastAsia="Times New Roman" w:hAnsi="Times New Roman" w:cs="Times New Roman"/>
          <w:sz w:val="24"/>
          <w:szCs w:val="24"/>
          <w:lang w:eastAsia="sk-SK"/>
        </w:rPr>
        <w:t>na text: „orgán miestnej štátnej správy“.</w:t>
      </w:r>
    </w:p>
    <w:p w:rsidR="00C65605" w:rsidRPr="00AB1A6B" w:rsidRDefault="00C65605" w:rsidP="00AB1A6B">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222222"/>
          <w:sz w:val="24"/>
          <w:szCs w:val="24"/>
          <w:lang w:eastAsia="sk-SK"/>
        </w:rPr>
      </w:pPr>
      <w:r w:rsidRPr="00AB1A6B">
        <w:rPr>
          <w:rFonts w:ascii="Times New Roman" w:eastAsia="Times New Roman" w:hAnsi="Times New Roman" w:cs="Times New Roman"/>
          <w:b/>
          <w:color w:val="222222"/>
          <w:sz w:val="24"/>
          <w:szCs w:val="24"/>
          <w:lang w:eastAsia="sk-SK"/>
        </w:rPr>
        <w:t>Odôvodnenie:</w:t>
      </w:r>
      <w:r w:rsidRPr="00AB1A6B">
        <w:rPr>
          <w:rFonts w:ascii="Times New Roman" w:eastAsia="Times New Roman" w:hAnsi="Times New Roman" w:cs="Times New Roman"/>
          <w:color w:val="222222"/>
          <w:sz w:val="24"/>
          <w:szCs w:val="24"/>
          <w:lang w:eastAsia="sk-SK"/>
        </w:rPr>
        <w:t> </w:t>
      </w:r>
    </w:p>
    <w:p w:rsidR="00C65605" w:rsidRPr="00AB1A6B" w:rsidRDefault="00C65605" w:rsidP="00AB1A6B">
      <w:pPr>
        <w:shd w:val="clear" w:color="auto" w:fill="FFFFFF"/>
        <w:spacing w:before="100" w:beforeAutospacing="1" w:after="100" w:afterAutospacing="1" w:line="240" w:lineRule="auto"/>
        <w:ind w:left="567"/>
        <w:jc w:val="both"/>
        <w:rPr>
          <w:rFonts w:ascii="Times New Roman" w:eastAsia="Times New Roman" w:hAnsi="Times New Roman" w:cs="Times New Roman"/>
          <w:color w:val="222222"/>
          <w:sz w:val="24"/>
          <w:szCs w:val="24"/>
          <w:lang w:eastAsia="sk-SK"/>
        </w:rPr>
      </w:pPr>
      <w:r w:rsidRPr="00AB1A6B">
        <w:rPr>
          <w:rFonts w:ascii="Times New Roman" w:eastAsia="Times New Roman" w:hAnsi="Times New Roman" w:cs="Times New Roman"/>
          <w:color w:val="222222"/>
          <w:sz w:val="24"/>
          <w:szCs w:val="24"/>
          <w:lang w:eastAsia="sk-SK"/>
        </w:rPr>
        <w:t>Vzhľadom na to, že väčšinoví zriaďovatelia ZŠ sú staros</w:t>
      </w:r>
      <w:r w:rsidR="00AB1A6B">
        <w:rPr>
          <w:rFonts w:ascii="Times New Roman" w:eastAsia="Times New Roman" w:hAnsi="Times New Roman" w:cs="Times New Roman"/>
          <w:color w:val="222222"/>
          <w:sz w:val="24"/>
          <w:szCs w:val="24"/>
          <w:lang w:eastAsia="sk-SK"/>
        </w:rPr>
        <w:t xml:space="preserve">tovia a na ich vzdelanie nie sú </w:t>
      </w:r>
      <w:r w:rsidRPr="00AB1A6B">
        <w:rPr>
          <w:rFonts w:ascii="Times New Roman" w:eastAsia="Times New Roman" w:hAnsi="Times New Roman" w:cs="Times New Roman"/>
          <w:color w:val="222222"/>
          <w:sz w:val="24"/>
          <w:szCs w:val="24"/>
          <w:lang w:eastAsia="sk-SK"/>
        </w:rPr>
        <w:t>žiadne požiadavky, zastávame názor, že vhodne</w:t>
      </w:r>
      <w:r w:rsidR="00AB1A6B">
        <w:rPr>
          <w:rFonts w:ascii="Times New Roman" w:eastAsia="Times New Roman" w:hAnsi="Times New Roman" w:cs="Times New Roman"/>
          <w:color w:val="222222"/>
          <w:sz w:val="24"/>
          <w:szCs w:val="24"/>
          <w:lang w:eastAsia="sk-SK"/>
        </w:rPr>
        <w:t xml:space="preserve">jšie je, aby vymenovanie členov </w:t>
      </w:r>
      <w:r w:rsidRPr="00AB1A6B">
        <w:rPr>
          <w:rFonts w:ascii="Times New Roman" w:eastAsia="Times New Roman" w:hAnsi="Times New Roman" w:cs="Times New Roman"/>
          <w:color w:val="222222"/>
          <w:sz w:val="24"/>
          <w:szCs w:val="24"/>
          <w:lang w:eastAsia="sk-SK"/>
        </w:rPr>
        <w:t>skúšobnej komisie bolo na orgáne miestnej štátnej správy.</w:t>
      </w:r>
    </w:p>
    <w:p w:rsidR="00AE10CA" w:rsidRDefault="00AE10CA" w:rsidP="00C65605">
      <w:pPr>
        <w:numPr>
          <w:ilvl w:val="0"/>
          <w:numId w:val="1"/>
        </w:numPr>
        <w:spacing w:before="100" w:beforeAutospacing="1" w:after="100" w:afterAutospacing="1" w:line="240" w:lineRule="auto"/>
        <w:ind w:left="567" w:hanging="567"/>
        <w:jc w:val="both"/>
        <w:rPr>
          <w:rFonts w:ascii="Times New Roman" w:eastAsia="Times New Roman" w:hAnsi="Times New Roman" w:cs="Times New Roman"/>
          <w:b/>
          <w:color w:val="222222"/>
          <w:sz w:val="24"/>
          <w:szCs w:val="24"/>
          <w:lang w:eastAsia="sk-SK"/>
        </w:rPr>
      </w:pPr>
      <w:r>
        <w:rPr>
          <w:rFonts w:ascii="Times New Roman" w:eastAsia="Times New Roman" w:hAnsi="Times New Roman" w:cs="Times New Roman"/>
          <w:b/>
          <w:color w:val="222222"/>
          <w:sz w:val="24"/>
          <w:szCs w:val="24"/>
          <w:lang w:eastAsia="sk-SK"/>
        </w:rPr>
        <w:t>v pôvodnom znení zákona</w:t>
      </w:r>
      <w:r w:rsidR="00623C5E">
        <w:rPr>
          <w:rFonts w:ascii="Times New Roman" w:eastAsia="Times New Roman" w:hAnsi="Times New Roman" w:cs="Times New Roman"/>
          <w:b/>
          <w:color w:val="222222"/>
          <w:sz w:val="24"/>
          <w:szCs w:val="24"/>
          <w:lang w:eastAsia="sk-SK"/>
        </w:rPr>
        <w:t xml:space="preserve"> </w:t>
      </w:r>
      <w:r>
        <w:rPr>
          <w:rFonts w:ascii="Times New Roman" w:eastAsia="Times New Roman" w:hAnsi="Times New Roman" w:cs="Times New Roman"/>
          <w:b/>
          <w:color w:val="222222"/>
          <w:sz w:val="24"/>
          <w:szCs w:val="24"/>
          <w:lang w:eastAsia="sk-SK"/>
        </w:rPr>
        <w:t>-</w:t>
      </w:r>
      <w:r w:rsidR="00623C5E">
        <w:rPr>
          <w:rFonts w:ascii="Times New Roman" w:eastAsia="Times New Roman" w:hAnsi="Times New Roman" w:cs="Times New Roman"/>
          <w:b/>
          <w:color w:val="222222"/>
          <w:sz w:val="24"/>
          <w:szCs w:val="24"/>
          <w:lang w:eastAsia="sk-SK"/>
        </w:rPr>
        <w:t xml:space="preserve"> </w:t>
      </w:r>
      <w:r>
        <w:rPr>
          <w:rFonts w:ascii="Times New Roman" w:eastAsia="Times New Roman" w:hAnsi="Times New Roman" w:cs="Times New Roman"/>
          <w:b/>
          <w:color w:val="222222"/>
          <w:sz w:val="24"/>
          <w:szCs w:val="24"/>
          <w:lang w:eastAsia="sk-SK"/>
        </w:rPr>
        <w:t>§</w:t>
      </w:r>
      <w:r w:rsidR="00623C5E">
        <w:rPr>
          <w:rFonts w:ascii="Times New Roman" w:eastAsia="Times New Roman" w:hAnsi="Times New Roman" w:cs="Times New Roman"/>
          <w:b/>
          <w:color w:val="222222"/>
          <w:sz w:val="24"/>
          <w:szCs w:val="24"/>
          <w:lang w:eastAsia="sk-SK"/>
        </w:rPr>
        <w:t xml:space="preserve"> </w:t>
      </w:r>
      <w:r>
        <w:rPr>
          <w:rFonts w:ascii="Times New Roman" w:eastAsia="Times New Roman" w:hAnsi="Times New Roman" w:cs="Times New Roman"/>
          <w:b/>
          <w:color w:val="222222"/>
          <w:sz w:val="24"/>
          <w:szCs w:val="24"/>
          <w:lang w:eastAsia="sk-SK"/>
        </w:rPr>
        <w:t>54</w:t>
      </w:r>
    </w:p>
    <w:p w:rsidR="001C3D04" w:rsidRPr="009E225D" w:rsidRDefault="00D06E81" w:rsidP="009E225D">
      <w:pPr>
        <w:numPr>
          <w:ilvl w:val="1"/>
          <w:numId w:val="1"/>
        </w:numPr>
        <w:spacing w:before="100" w:beforeAutospacing="1" w:after="100" w:afterAutospacing="1" w:line="240" w:lineRule="auto"/>
        <w:jc w:val="both"/>
        <w:rPr>
          <w:rFonts w:ascii="Times New Roman" w:eastAsia="Times New Roman" w:hAnsi="Times New Roman" w:cs="Times New Roman"/>
          <w:color w:val="222222"/>
          <w:sz w:val="24"/>
          <w:szCs w:val="24"/>
          <w:lang w:eastAsia="sk-SK"/>
        </w:rPr>
      </w:pPr>
      <w:r w:rsidRPr="009E225D">
        <w:rPr>
          <w:rFonts w:ascii="Times New Roman" w:eastAsia="Times New Roman" w:hAnsi="Times New Roman" w:cs="Times New Roman"/>
          <w:color w:val="222222"/>
          <w:sz w:val="24"/>
          <w:szCs w:val="24"/>
          <w:lang w:eastAsia="sk-SK"/>
        </w:rPr>
        <w:t>navrhujeme zmeniť spôsob ukončovania predatestačného vzdelávania v texte §54 z obhajoby záverečnej prezentácie pred trojčlennou komisiou na ukončenie absolvovaním a vydaním osvedčenia o absolvovaní podľa §54 ods. 4.</w:t>
      </w:r>
    </w:p>
    <w:p w:rsidR="001C3D04" w:rsidRDefault="00025752" w:rsidP="009E225D">
      <w:pPr>
        <w:spacing w:before="100" w:beforeAutospacing="1" w:after="100" w:afterAutospacing="1" w:line="240" w:lineRule="auto"/>
        <w:ind w:left="567"/>
        <w:jc w:val="both"/>
        <w:rPr>
          <w:rFonts w:ascii="Times New Roman" w:eastAsia="Times New Roman" w:hAnsi="Times New Roman" w:cs="Times New Roman"/>
          <w:b/>
          <w:color w:val="222222"/>
          <w:sz w:val="24"/>
          <w:szCs w:val="24"/>
          <w:lang w:eastAsia="sk-SK"/>
        </w:rPr>
      </w:pPr>
      <w:r>
        <w:rPr>
          <w:rFonts w:ascii="Times New Roman" w:eastAsia="Times New Roman" w:hAnsi="Times New Roman" w:cs="Times New Roman"/>
          <w:b/>
          <w:color w:val="222222"/>
          <w:sz w:val="24"/>
          <w:szCs w:val="24"/>
          <w:lang w:eastAsia="sk-SK"/>
        </w:rPr>
        <w:t>Odôvodnenie:</w:t>
      </w:r>
    </w:p>
    <w:p w:rsidR="001C3D04" w:rsidRPr="009E225D" w:rsidRDefault="00D06E81" w:rsidP="009E225D">
      <w:pPr>
        <w:spacing w:before="100" w:beforeAutospacing="1" w:after="100" w:afterAutospacing="1" w:line="240" w:lineRule="auto"/>
        <w:ind w:left="567"/>
        <w:jc w:val="both"/>
        <w:rPr>
          <w:rFonts w:ascii="Times New Roman" w:eastAsia="Times New Roman" w:hAnsi="Times New Roman" w:cs="Times New Roman"/>
          <w:color w:val="222222"/>
          <w:sz w:val="24"/>
          <w:szCs w:val="24"/>
          <w:lang w:eastAsia="sk-SK"/>
        </w:rPr>
      </w:pPr>
      <w:r w:rsidRPr="009E225D">
        <w:rPr>
          <w:rFonts w:ascii="Times New Roman" w:eastAsia="Times New Roman" w:hAnsi="Times New Roman" w:cs="Times New Roman"/>
          <w:color w:val="222222"/>
          <w:sz w:val="24"/>
          <w:szCs w:val="24"/>
          <w:lang w:eastAsia="sk-SK"/>
        </w:rPr>
        <w:t xml:space="preserve">Vzhľadom na skutočnosť, že predatestačné vzdelávanie nie je honorované žiadnym príplatkom, ani neznamená žiaden kariérový postup a atestáciu získava zamestnanec až po úspešnej obhajobe atestačného portfólia </w:t>
      </w:r>
      <w:r w:rsidR="00CC21F4">
        <w:rPr>
          <w:rFonts w:ascii="Times New Roman" w:eastAsia="Times New Roman" w:hAnsi="Times New Roman" w:cs="Times New Roman"/>
          <w:color w:val="222222"/>
          <w:sz w:val="24"/>
          <w:szCs w:val="24"/>
          <w:lang w:eastAsia="sk-SK"/>
        </w:rPr>
        <w:t xml:space="preserve">a </w:t>
      </w:r>
      <w:r w:rsidRPr="009E225D">
        <w:rPr>
          <w:rFonts w:ascii="Times New Roman" w:eastAsia="Times New Roman" w:hAnsi="Times New Roman" w:cs="Times New Roman"/>
          <w:color w:val="222222"/>
          <w:sz w:val="24"/>
          <w:szCs w:val="24"/>
          <w:lang w:eastAsia="sk-SK"/>
        </w:rPr>
        <w:t>úspešnom vykonaní atestačnej skúšky, nevidíme dôvod na formálne ukončovanie predatestačného vzdelávania, ale navrhujeme jeho zjednodušené ukončovanie absolvovaním.</w:t>
      </w:r>
    </w:p>
    <w:p w:rsidR="00825D5E" w:rsidRDefault="00825D5E" w:rsidP="00C65605">
      <w:pPr>
        <w:numPr>
          <w:ilvl w:val="0"/>
          <w:numId w:val="1"/>
        </w:numPr>
        <w:spacing w:before="100" w:beforeAutospacing="1" w:after="100" w:afterAutospacing="1" w:line="240" w:lineRule="auto"/>
        <w:ind w:left="567" w:hanging="567"/>
        <w:jc w:val="both"/>
        <w:rPr>
          <w:rFonts w:ascii="Times New Roman" w:eastAsia="Times New Roman" w:hAnsi="Times New Roman" w:cs="Times New Roman"/>
          <w:b/>
          <w:color w:val="222222"/>
          <w:sz w:val="24"/>
          <w:szCs w:val="24"/>
          <w:lang w:eastAsia="sk-SK"/>
        </w:rPr>
      </w:pPr>
      <w:r>
        <w:rPr>
          <w:rFonts w:ascii="Times New Roman" w:eastAsia="Times New Roman" w:hAnsi="Times New Roman" w:cs="Times New Roman"/>
          <w:b/>
          <w:color w:val="222222"/>
          <w:sz w:val="24"/>
          <w:szCs w:val="24"/>
          <w:lang w:eastAsia="sk-SK"/>
        </w:rPr>
        <w:t>v pôvodnom znení zákona</w:t>
      </w:r>
      <w:r w:rsidR="00623C5E">
        <w:rPr>
          <w:rFonts w:ascii="Times New Roman" w:eastAsia="Times New Roman" w:hAnsi="Times New Roman" w:cs="Times New Roman"/>
          <w:b/>
          <w:color w:val="222222"/>
          <w:sz w:val="24"/>
          <w:szCs w:val="24"/>
          <w:lang w:eastAsia="sk-SK"/>
        </w:rPr>
        <w:t xml:space="preserve"> </w:t>
      </w:r>
      <w:r>
        <w:rPr>
          <w:rFonts w:ascii="Times New Roman" w:eastAsia="Times New Roman" w:hAnsi="Times New Roman" w:cs="Times New Roman"/>
          <w:b/>
          <w:color w:val="222222"/>
          <w:sz w:val="24"/>
          <w:szCs w:val="24"/>
          <w:lang w:eastAsia="sk-SK"/>
        </w:rPr>
        <w:t>- §</w:t>
      </w:r>
      <w:r w:rsidR="00623C5E">
        <w:rPr>
          <w:rFonts w:ascii="Times New Roman" w:eastAsia="Times New Roman" w:hAnsi="Times New Roman" w:cs="Times New Roman"/>
          <w:b/>
          <w:color w:val="222222"/>
          <w:sz w:val="24"/>
          <w:szCs w:val="24"/>
          <w:lang w:eastAsia="sk-SK"/>
        </w:rPr>
        <w:t xml:space="preserve"> </w:t>
      </w:r>
      <w:r>
        <w:rPr>
          <w:rFonts w:ascii="Times New Roman" w:eastAsia="Times New Roman" w:hAnsi="Times New Roman" w:cs="Times New Roman"/>
          <w:b/>
          <w:color w:val="222222"/>
          <w:sz w:val="24"/>
          <w:szCs w:val="24"/>
          <w:lang w:eastAsia="sk-SK"/>
        </w:rPr>
        <w:t>57</w:t>
      </w:r>
    </w:p>
    <w:p w:rsidR="001C3D04" w:rsidRDefault="00D06E81" w:rsidP="009E225D">
      <w:pPr>
        <w:numPr>
          <w:ilvl w:val="1"/>
          <w:numId w:val="1"/>
        </w:numPr>
        <w:spacing w:before="100" w:beforeAutospacing="1" w:after="100" w:afterAutospacing="1" w:line="240" w:lineRule="auto"/>
        <w:jc w:val="both"/>
        <w:rPr>
          <w:rFonts w:ascii="Times New Roman" w:eastAsia="Times New Roman" w:hAnsi="Times New Roman" w:cs="Times New Roman"/>
          <w:color w:val="222222"/>
          <w:sz w:val="24"/>
          <w:szCs w:val="24"/>
          <w:lang w:eastAsia="sk-SK"/>
        </w:rPr>
      </w:pPr>
      <w:r w:rsidRPr="009E225D">
        <w:rPr>
          <w:rFonts w:ascii="Times New Roman" w:eastAsia="Times New Roman" w:hAnsi="Times New Roman" w:cs="Times New Roman"/>
          <w:color w:val="222222"/>
          <w:sz w:val="24"/>
          <w:szCs w:val="24"/>
          <w:lang w:eastAsia="sk-SK"/>
        </w:rPr>
        <w:t>§57 a všetky zmienky o aktualizačnom vzdelávaní navrhujeme zo znenia zákona vypustiť</w:t>
      </w:r>
    </w:p>
    <w:p w:rsidR="001C3D04" w:rsidRDefault="00825D5E" w:rsidP="009E225D">
      <w:pPr>
        <w:spacing w:before="100" w:beforeAutospacing="1" w:after="100" w:afterAutospacing="1" w:line="240" w:lineRule="auto"/>
        <w:ind w:left="567"/>
        <w:jc w:val="both"/>
        <w:rPr>
          <w:rFonts w:ascii="Times New Roman" w:eastAsia="Times New Roman" w:hAnsi="Times New Roman" w:cs="Times New Roman"/>
          <w:color w:val="222222"/>
          <w:sz w:val="24"/>
          <w:szCs w:val="24"/>
          <w:lang w:eastAsia="sk-SK"/>
        </w:rPr>
      </w:pPr>
      <w:r>
        <w:rPr>
          <w:rFonts w:ascii="Times New Roman" w:eastAsia="Times New Roman" w:hAnsi="Times New Roman" w:cs="Times New Roman"/>
          <w:color w:val="222222"/>
          <w:sz w:val="24"/>
          <w:szCs w:val="24"/>
          <w:lang w:eastAsia="sk-SK"/>
        </w:rPr>
        <w:t>Odôvodnenie:</w:t>
      </w:r>
    </w:p>
    <w:p w:rsidR="001C3D04" w:rsidRPr="009E225D" w:rsidRDefault="00825D5E" w:rsidP="009E225D">
      <w:pPr>
        <w:spacing w:before="100" w:beforeAutospacing="1" w:after="100" w:afterAutospacing="1" w:line="240" w:lineRule="auto"/>
        <w:ind w:left="567"/>
        <w:jc w:val="both"/>
        <w:rPr>
          <w:rFonts w:ascii="Times New Roman" w:eastAsia="Times New Roman" w:hAnsi="Times New Roman" w:cs="Times New Roman"/>
          <w:color w:val="222222"/>
          <w:sz w:val="24"/>
          <w:szCs w:val="24"/>
          <w:lang w:eastAsia="sk-SK"/>
        </w:rPr>
      </w:pPr>
      <w:r>
        <w:rPr>
          <w:rFonts w:ascii="Times New Roman" w:eastAsia="Times New Roman" w:hAnsi="Times New Roman" w:cs="Times New Roman"/>
          <w:color w:val="222222"/>
          <w:sz w:val="24"/>
          <w:szCs w:val="24"/>
          <w:lang w:eastAsia="sk-SK"/>
        </w:rPr>
        <w:t xml:space="preserve">Z dôvodu debyrokratizácie v školstve navrhujeme vypustiť inštitút aktualizačného vzdelávania z textu </w:t>
      </w:r>
      <w:r w:rsidR="00646B4C">
        <w:rPr>
          <w:rFonts w:ascii="Times New Roman" w:eastAsia="Times New Roman" w:hAnsi="Times New Roman" w:cs="Times New Roman"/>
          <w:color w:val="222222"/>
          <w:sz w:val="24"/>
          <w:szCs w:val="24"/>
          <w:lang w:eastAsia="sk-SK"/>
        </w:rPr>
        <w:t xml:space="preserve">zákona. Nie je žiaden dôvod zachovávať inštitút aktualizačného </w:t>
      </w:r>
      <w:r w:rsidR="00646B4C">
        <w:rPr>
          <w:rFonts w:ascii="Times New Roman" w:eastAsia="Times New Roman" w:hAnsi="Times New Roman" w:cs="Times New Roman"/>
          <w:color w:val="222222"/>
          <w:sz w:val="24"/>
          <w:szCs w:val="24"/>
          <w:lang w:eastAsia="sk-SK"/>
        </w:rPr>
        <w:lastRenderedPageBreak/>
        <w:t>vzdelávania ako</w:t>
      </w:r>
      <w:r w:rsidR="00FF4D65">
        <w:rPr>
          <w:rFonts w:ascii="Times New Roman" w:eastAsia="Times New Roman" w:hAnsi="Times New Roman" w:cs="Times New Roman"/>
          <w:color w:val="222222"/>
          <w:sz w:val="24"/>
          <w:szCs w:val="24"/>
          <w:lang w:eastAsia="sk-SK"/>
        </w:rPr>
        <w:t xml:space="preserve"> formálneho vzdelávania, takéto vzdelávanie vykonávali ŠaŠZ aj pred jeho formálnym zavedením na pracovných poradách a školeniach zamestnancov. Toto vzdelávanie budú neformálne naďalej zabezpečovať ŠaŠZ, pretože je to imanentnou súčasťou povinností zamestnávateľa podľa Zákonníka práce zabezpečovať prehlbovanie vzdelania zamestnancov na výkon práce, ktorú vykonávajú. Vypustením formálneho aktualizačného vzdelávania sa zabezpečí pružnejšie reagovanie riaditeľov na vzniknuté praktické problémy.</w:t>
      </w:r>
    </w:p>
    <w:p w:rsidR="00C65605" w:rsidRPr="00C65605" w:rsidRDefault="00C65605" w:rsidP="00C65605">
      <w:pPr>
        <w:numPr>
          <w:ilvl w:val="0"/>
          <w:numId w:val="1"/>
        </w:numPr>
        <w:spacing w:before="100" w:beforeAutospacing="1" w:after="100" w:afterAutospacing="1" w:line="240" w:lineRule="auto"/>
        <w:ind w:left="567" w:hanging="567"/>
        <w:jc w:val="both"/>
        <w:rPr>
          <w:rFonts w:ascii="Times New Roman" w:eastAsia="Times New Roman" w:hAnsi="Times New Roman" w:cs="Times New Roman"/>
          <w:b/>
          <w:color w:val="222222"/>
          <w:sz w:val="24"/>
          <w:szCs w:val="24"/>
          <w:lang w:eastAsia="sk-SK"/>
        </w:rPr>
      </w:pPr>
      <w:r w:rsidRPr="00C65605">
        <w:rPr>
          <w:rFonts w:ascii="Times New Roman" w:eastAsia="Times New Roman" w:hAnsi="Times New Roman" w:cs="Times New Roman"/>
          <w:b/>
          <w:color w:val="222222"/>
          <w:sz w:val="24"/>
          <w:szCs w:val="24"/>
          <w:lang w:eastAsia="sk-SK"/>
        </w:rPr>
        <w:t>bod 78</w:t>
      </w:r>
      <w:r w:rsidR="00EE202F">
        <w:rPr>
          <w:rFonts w:ascii="Times New Roman" w:eastAsia="Times New Roman" w:hAnsi="Times New Roman" w:cs="Times New Roman"/>
          <w:b/>
          <w:color w:val="222222"/>
          <w:sz w:val="24"/>
          <w:szCs w:val="24"/>
          <w:lang w:eastAsia="sk-SK"/>
        </w:rPr>
        <w:t xml:space="preserve"> § 63a</w:t>
      </w:r>
    </w:p>
    <w:p w:rsidR="00C65605" w:rsidRPr="00C65605" w:rsidRDefault="00C65605" w:rsidP="00C65605">
      <w:pPr>
        <w:numPr>
          <w:ilvl w:val="1"/>
          <w:numId w:val="1"/>
        </w:numPr>
        <w:shd w:val="clear" w:color="auto" w:fill="FFFFFF"/>
        <w:spacing w:before="100" w:beforeAutospacing="1" w:after="100" w:afterAutospacing="1" w:line="240" w:lineRule="auto"/>
        <w:ind w:left="851" w:hanging="284"/>
        <w:jc w:val="both"/>
        <w:rPr>
          <w:rFonts w:ascii="Times New Roman" w:eastAsia="Times New Roman" w:hAnsi="Times New Roman" w:cs="Times New Roman"/>
          <w:b/>
          <w:color w:val="222222"/>
          <w:sz w:val="24"/>
          <w:szCs w:val="24"/>
          <w:lang w:eastAsia="sk-SK"/>
        </w:rPr>
      </w:pPr>
      <w:r w:rsidRPr="00C65605">
        <w:rPr>
          <w:rFonts w:ascii="Times New Roman" w:eastAsia="Times New Roman" w:hAnsi="Times New Roman" w:cs="Times New Roman"/>
          <w:sz w:val="24"/>
          <w:szCs w:val="24"/>
          <w:lang w:eastAsia="sk-SK"/>
        </w:rPr>
        <w:t>navrhujeme doplniť odsek 12: „Žiadateľ, ktorý získa dotáciu na aktivity profesijného rozvoja, poskytne účastníkom aktivity profesijného rozvoja vzdelávanie za úhradu zníženú o výšku dotácie.“</w:t>
      </w:r>
    </w:p>
    <w:p w:rsidR="00C65605" w:rsidRPr="00B44F46" w:rsidRDefault="00C65605" w:rsidP="00B44F46">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222222"/>
          <w:sz w:val="24"/>
          <w:szCs w:val="24"/>
          <w:lang w:eastAsia="sk-SK"/>
        </w:rPr>
      </w:pPr>
      <w:r w:rsidRPr="00B44F46">
        <w:rPr>
          <w:rFonts w:ascii="Times New Roman" w:eastAsia="Times New Roman" w:hAnsi="Times New Roman" w:cs="Times New Roman"/>
          <w:b/>
          <w:color w:val="222222"/>
          <w:sz w:val="24"/>
          <w:szCs w:val="24"/>
          <w:lang w:eastAsia="sk-SK"/>
        </w:rPr>
        <w:t>Odôvodnenie:</w:t>
      </w:r>
      <w:r w:rsidRPr="00B44F46">
        <w:rPr>
          <w:rFonts w:ascii="Times New Roman" w:eastAsia="Times New Roman" w:hAnsi="Times New Roman" w:cs="Times New Roman"/>
          <w:color w:val="222222"/>
          <w:sz w:val="24"/>
          <w:szCs w:val="24"/>
          <w:lang w:eastAsia="sk-SK"/>
        </w:rPr>
        <w:t> </w:t>
      </w:r>
    </w:p>
    <w:p w:rsidR="00C65605" w:rsidRPr="00B44F46" w:rsidRDefault="00C65605" w:rsidP="00B44F46">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222222"/>
          <w:sz w:val="24"/>
          <w:szCs w:val="24"/>
          <w:lang w:eastAsia="sk-SK"/>
        </w:rPr>
      </w:pPr>
      <w:r w:rsidRPr="00B44F46">
        <w:rPr>
          <w:rFonts w:ascii="Times New Roman" w:eastAsia="Times New Roman" w:hAnsi="Times New Roman" w:cs="Times New Roman"/>
          <w:color w:val="222222"/>
          <w:sz w:val="24"/>
          <w:szCs w:val="24"/>
          <w:lang w:eastAsia="sk-SK"/>
        </w:rPr>
        <w:t>v texte</w:t>
      </w:r>
    </w:p>
    <w:p w:rsidR="00C65605" w:rsidRPr="00C65605" w:rsidRDefault="00C65605" w:rsidP="00C65605">
      <w:pPr>
        <w:numPr>
          <w:ilvl w:val="0"/>
          <w:numId w:val="1"/>
        </w:numPr>
        <w:spacing w:before="100" w:beforeAutospacing="1" w:after="100" w:afterAutospacing="1" w:line="240" w:lineRule="auto"/>
        <w:ind w:left="567" w:hanging="567"/>
        <w:jc w:val="both"/>
        <w:rPr>
          <w:rFonts w:ascii="Times New Roman" w:eastAsia="Times New Roman" w:hAnsi="Times New Roman" w:cs="Times New Roman"/>
          <w:b/>
          <w:color w:val="222222"/>
          <w:sz w:val="24"/>
          <w:szCs w:val="24"/>
          <w:lang w:eastAsia="sk-SK"/>
        </w:rPr>
      </w:pPr>
      <w:r w:rsidRPr="00C65605">
        <w:rPr>
          <w:rFonts w:ascii="Times New Roman" w:eastAsia="Times New Roman" w:hAnsi="Times New Roman" w:cs="Times New Roman"/>
          <w:b/>
          <w:color w:val="222222"/>
          <w:sz w:val="24"/>
          <w:szCs w:val="24"/>
          <w:lang w:eastAsia="sk-SK"/>
        </w:rPr>
        <w:t>bod 9</w:t>
      </w:r>
      <w:r w:rsidR="00EE202F">
        <w:rPr>
          <w:rFonts w:ascii="Times New Roman" w:eastAsia="Times New Roman" w:hAnsi="Times New Roman" w:cs="Times New Roman"/>
          <w:b/>
          <w:color w:val="222222"/>
          <w:sz w:val="24"/>
          <w:szCs w:val="24"/>
          <w:lang w:eastAsia="sk-SK"/>
        </w:rPr>
        <w:t>5 § 82 ods. 7</w:t>
      </w:r>
    </w:p>
    <w:p w:rsidR="00C65605" w:rsidRPr="00C65605" w:rsidRDefault="00C65605" w:rsidP="00C65605">
      <w:pPr>
        <w:numPr>
          <w:ilvl w:val="1"/>
          <w:numId w:val="1"/>
        </w:numPr>
        <w:shd w:val="clear" w:color="auto" w:fill="FFFFFF"/>
        <w:spacing w:before="100" w:beforeAutospacing="1" w:after="100" w:afterAutospacing="1" w:line="240" w:lineRule="auto"/>
        <w:ind w:left="851" w:hanging="284"/>
        <w:jc w:val="both"/>
        <w:rPr>
          <w:rFonts w:ascii="Times New Roman" w:eastAsia="Times New Roman" w:hAnsi="Times New Roman" w:cs="Times New Roman"/>
          <w:b/>
          <w:color w:val="222222"/>
          <w:sz w:val="24"/>
          <w:szCs w:val="24"/>
          <w:lang w:eastAsia="sk-SK"/>
        </w:rPr>
      </w:pPr>
      <w:r w:rsidRPr="00C65605">
        <w:rPr>
          <w:rFonts w:ascii="Times New Roman" w:eastAsia="Times New Roman" w:hAnsi="Times New Roman" w:cs="Times New Roman"/>
          <w:sz w:val="24"/>
          <w:szCs w:val="24"/>
          <w:lang w:eastAsia="sk-SK"/>
        </w:rPr>
        <w:t>navrhujeme odsek vypustiť</w:t>
      </w:r>
    </w:p>
    <w:p w:rsidR="00C65605" w:rsidRPr="00B44F46" w:rsidRDefault="00C65605" w:rsidP="00B44F46">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222222"/>
          <w:sz w:val="24"/>
          <w:szCs w:val="24"/>
          <w:lang w:eastAsia="sk-SK"/>
        </w:rPr>
      </w:pPr>
      <w:r w:rsidRPr="00B44F46">
        <w:rPr>
          <w:rFonts w:ascii="Times New Roman" w:eastAsia="Times New Roman" w:hAnsi="Times New Roman" w:cs="Times New Roman"/>
          <w:b/>
          <w:color w:val="222222"/>
          <w:sz w:val="24"/>
          <w:szCs w:val="24"/>
          <w:lang w:eastAsia="sk-SK"/>
        </w:rPr>
        <w:t>Odôvodnenie:</w:t>
      </w:r>
      <w:r w:rsidRPr="00B44F46">
        <w:rPr>
          <w:rFonts w:ascii="Times New Roman" w:eastAsia="Times New Roman" w:hAnsi="Times New Roman" w:cs="Times New Roman"/>
          <w:color w:val="222222"/>
          <w:sz w:val="24"/>
          <w:szCs w:val="24"/>
          <w:lang w:eastAsia="sk-SK"/>
        </w:rPr>
        <w:t> </w:t>
      </w:r>
    </w:p>
    <w:p w:rsidR="00C65605" w:rsidRPr="00B44F46" w:rsidRDefault="00C65605" w:rsidP="007070BB">
      <w:pPr>
        <w:ind w:left="567"/>
        <w:jc w:val="both"/>
        <w:rPr>
          <w:rFonts w:ascii="Times New Roman" w:eastAsia="Times New Roman" w:hAnsi="Times New Roman" w:cs="Times New Roman"/>
          <w:b/>
          <w:color w:val="222222"/>
          <w:sz w:val="24"/>
          <w:szCs w:val="24"/>
          <w:lang w:eastAsia="sk-SK"/>
        </w:rPr>
      </w:pPr>
      <w:r w:rsidRPr="00B44F46">
        <w:rPr>
          <w:rFonts w:ascii="Times New Roman" w:eastAsia="Times New Roman" w:hAnsi="Times New Roman" w:cs="Times New Roman"/>
          <w:color w:val="222222"/>
          <w:sz w:val="24"/>
          <w:szCs w:val="24"/>
          <w:lang w:eastAsia="sk-SK"/>
        </w:rPr>
        <w:t xml:space="preserve">Skončenie pracovného pomeru ex lege dovŕšením dôchodkového veku považujeme za diskriminačné opatrenie štátu z dôvodu veku a porušenie článku 2 a článku 6 ods. 1 smernice Rady 2000/78/ES z 27. novembra 2000, ktorá ustanovuje všeobecný rámec pre rovnaké zaobchádzanie v zamestnaní a povolaní (ďalej len „smernica“). Predkladateľ neodôvodnil rozdielne zaobchádzanie žiadnymi oprávnenými cieľmi a už vôbec </w:t>
      </w:r>
      <w:r w:rsidR="00B96C55">
        <w:rPr>
          <w:rFonts w:ascii="Times New Roman" w:eastAsia="Times New Roman" w:hAnsi="Times New Roman" w:cs="Times New Roman"/>
          <w:color w:val="222222"/>
          <w:sz w:val="24"/>
          <w:szCs w:val="24"/>
          <w:lang w:eastAsia="sk-SK"/>
        </w:rPr>
        <w:t xml:space="preserve">nie </w:t>
      </w:r>
      <w:r w:rsidRPr="00B44F46">
        <w:rPr>
          <w:rFonts w:ascii="Times New Roman" w:eastAsia="Times New Roman" w:hAnsi="Times New Roman" w:cs="Times New Roman"/>
          <w:color w:val="222222"/>
          <w:sz w:val="24"/>
          <w:szCs w:val="24"/>
          <w:lang w:eastAsia="sk-SK"/>
        </w:rPr>
        <w:t xml:space="preserve">jeho primeranosťou a nevyhnutnosťou vzhľadom na sledovaný cieľ úpravy, čo je v rozpore s vyššie uvedenými článkami smernice. V tejto súvislosti poukazujeme na judikatúru SD EÚ, konkrétne na vec </w:t>
      </w:r>
      <w:r w:rsidRPr="00B44F46">
        <w:rPr>
          <w:rFonts w:ascii="Times New Roman" w:hAnsi="Times New Roman" w:cs="Times New Roman"/>
          <w:color w:val="000000"/>
          <w:sz w:val="24"/>
          <w:szCs w:val="24"/>
          <w:shd w:val="clear" w:color="auto" w:fill="FFFFFF"/>
        </w:rPr>
        <w:t>C 286/12 Európska komisia proti Maďarsku zo dňa 6. 11. 2012, kde v obdobnom prípade už súdny dvor určil, že ustanovenie vnútroštátneho práva konkrétne určujúce, že pracovný pomer sa skončí dosiahnutím konkrétneho veku je v rozpore so smernicou. V</w:t>
      </w:r>
      <w:r w:rsidR="00EE202F">
        <w:rPr>
          <w:rFonts w:ascii="Times New Roman" w:hAnsi="Times New Roman" w:cs="Times New Roman"/>
          <w:color w:val="000000"/>
          <w:sz w:val="24"/>
          <w:szCs w:val="24"/>
          <w:shd w:val="clear" w:color="auto" w:fill="FFFFFF"/>
        </w:rPr>
        <w:t> </w:t>
      </w:r>
      <w:r w:rsidRPr="00B44F46">
        <w:rPr>
          <w:rFonts w:ascii="Times New Roman" w:hAnsi="Times New Roman" w:cs="Times New Roman"/>
          <w:color w:val="000000"/>
          <w:sz w:val="24"/>
          <w:szCs w:val="24"/>
          <w:shd w:val="clear" w:color="auto" w:fill="FFFFFF"/>
        </w:rPr>
        <w:t>prípade</w:t>
      </w:r>
      <w:r w:rsidR="00EE202F">
        <w:rPr>
          <w:rFonts w:ascii="Times New Roman" w:hAnsi="Times New Roman" w:cs="Times New Roman"/>
          <w:color w:val="000000"/>
          <w:sz w:val="24"/>
          <w:szCs w:val="24"/>
          <w:shd w:val="clear" w:color="auto" w:fill="FFFFFF"/>
        </w:rPr>
        <w:t>,</w:t>
      </w:r>
      <w:r w:rsidRPr="00B44F46">
        <w:rPr>
          <w:rFonts w:ascii="Times New Roman" w:hAnsi="Times New Roman" w:cs="Times New Roman"/>
          <w:color w:val="000000"/>
          <w:sz w:val="24"/>
          <w:szCs w:val="24"/>
          <w:shd w:val="clear" w:color="auto" w:fill="FFFFFF"/>
        </w:rPr>
        <w:t xml:space="preserve"> ak predkladateľ na svojom návrhu zotrvá, obrátime sa na Európsku komisiu </w:t>
      </w:r>
      <w:r w:rsidR="00EE202F">
        <w:rPr>
          <w:rFonts w:ascii="Times New Roman" w:hAnsi="Times New Roman" w:cs="Times New Roman"/>
          <w:color w:val="000000"/>
          <w:sz w:val="24"/>
          <w:szCs w:val="24"/>
          <w:shd w:val="clear" w:color="auto" w:fill="FFFFFF"/>
        </w:rPr>
        <w:t xml:space="preserve">so </w:t>
      </w:r>
      <w:r w:rsidRPr="00B44F46">
        <w:rPr>
          <w:rFonts w:ascii="Times New Roman" w:hAnsi="Times New Roman" w:cs="Times New Roman"/>
          <w:color w:val="000000"/>
          <w:sz w:val="24"/>
          <w:szCs w:val="24"/>
          <w:shd w:val="clear" w:color="auto" w:fill="FFFFFF"/>
        </w:rPr>
        <w:t>sťažnosťou na porušovanie sekundárneho práva EÚ.</w:t>
      </w:r>
    </w:p>
    <w:p w:rsidR="00C65605" w:rsidRPr="00C65605" w:rsidRDefault="00EE202F" w:rsidP="00C65605">
      <w:pPr>
        <w:numPr>
          <w:ilvl w:val="0"/>
          <w:numId w:val="1"/>
        </w:numPr>
        <w:spacing w:before="100" w:beforeAutospacing="1" w:after="100" w:afterAutospacing="1" w:line="240" w:lineRule="auto"/>
        <w:ind w:left="567" w:hanging="567"/>
        <w:jc w:val="both"/>
        <w:rPr>
          <w:rFonts w:ascii="Times New Roman" w:eastAsia="Times New Roman" w:hAnsi="Times New Roman" w:cs="Times New Roman"/>
          <w:b/>
          <w:color w:val="222222"/>
          <w:sz w:val="24"/>
          <w:szCs w:val="24"/>
          <w:lang w:eastAsia="sk-SK"/>
        </w:rPr>
      </w:pPr>
      <w:r>
        <w:rPr>
          <w:rFonts w:ascii="Times New Roman" w:eastAsia="Times New Roman" w:hAnsi="Times New Roman" w:cs="Times New Roman"/>
          <w:b/>
          <w:color w:val="222222"/>
          <w:sz w:val="24"/>
          <w:szCs w:val="24"/>
          <w:lang w:eastAsia="sk-SK"/>
        </w:rPr>
        <w:t>§ 87 ods. 6</w:t>
      </w:r>
    </w:p>
    <w:p w:rsidR="00C65605" w:rsidRPr="00C65605" w:rsidRDefault="00C65605" w:rsidP="00C65605">
      <w:pPr>
        <w:numPr>
          <w:ilvl w:val="1"/>
          <w:numId w:val="1"/>
        </w:numPr>
        <w:shd w:val="clear" w:color="auto" w:fill="FFFFFF"/>
        <w:spacing w:before="100" w:beforeAutospacing="1" w:after="100" w:afterAutospacing="1" w:line="240" w:lineRule="auto"/>
        <w:ind w:left="851" w:hanging="284"/>
        <w:jc w:val="both"/>
        <w:rPr>
          <w:rFonts w:ascii="Times New Roman" w:eastAsia="Times New Roman" w:hAnsi="Times New Roman" w:cs="Times New Roman"/>
          <w:b/>
          <w:color w:val="222222"/>
          <w:sz w:val="24"/>
          <w:szCs w:val="24"/>
          <w:lang w:eastAsia="sk-SK"/>
        </w:rPr>
      </w:pPr>
      <w:r w:rsidRPr="00C65605">
        <w:rPr>
          <w:rFonts w:ascii="Times New Roman" w:eastAsia="Times New Roman" w:hAnsi="Times New Roman" w:cs="Times New Roman"/>
          <w:sz w:val="24"/>
          <w:szCs w:val="24"/>
          <w:lang w:eastAsia="sk-SK"/>
        </w:rPr>
        <w:t xml:space="preserve">navrhujeme </w:t>
      </w:r>
      <w:r w:rsidR="00EE202F">
        <w:rPr>
          <w:rFonts w:ascii="Times New Roman" w:eastAsia="Times New Roman" w:hAnsi="Times New Roman" w:cs="Times New Roman"/>
          <w:sz w:val="24"/>
          <w:szCs w:val="24"/>
          <w:lang w:eastAsia="sk-SK"/>
        </w:rPr>
        <w:t xml:space="preserve">vypustiť text: </w:t>
      </w:r>
      <w:r w:rsidR="00F23D50">
        <w:rPr>
          <w:rFonts w:ascii="Times New Roman" w:eastAsia="Times New Roman" w:hAnsi="Times New Roman" w:cs="Times New Roman"/>
          <w:sz w:val="24"/>
          <w:szCs w:val="24"/>
          <w:lang w:eastAsia="sk-SK"/>
        </w:rPr>
        <w:t>„</w:t>
      </w:r>
      <w:r w:rsidR="00F23D50" w:rsidRPr="00F23D50">
        <w:rPr>
          <w:rFonts w:ascii="Times New Roman" w:eastAsia="Times New Roman" w:hAnsi="Times New Roman" w:cs="Times New Roman"/>
          <w:sz w:val="24"/>
          <w:szCs w:val="24"/>
          <w:lang w:eastAsia="sk-SK"/>
        </w:rPr>
        <w:t>ktorý vykonával špecializované činnosti uvádzajúceho pedagogického zamestnanca, výchovného poradcu, kariérového poradcu a uvádzajúceho odborného zamestnanca podľa predpisov účinných do 31. augusta 2019</w:t>
      </w:r>
      <w:r w:rsidR="00F23D50">
        <w:rPr>
          <w:rFonts w:ascii="Times New Roman" w:eastAsia="Times New Roman" w:hAnsi="Times New Roman" w:cs="Times New Roman"/>
          <w:sz w:val="24"/>
          <w:szCs w:val="24"/>
          <w:lang w:eastAsia="sk-SK"/>
        </w:rPr>
        <w:t>,“</w:t>
      </w:r>
    </w:p>
    <w:p w:rsidR="00C65605" w:rsidRPr="009E77B0" w:rsidRDefault="00C65605" w:rsidP="009E77B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222222"/>
          <w:sz w:val="24"/>
          <w:szCs w:val="24"/>
          <w:lang w:eastAsia="sk-SK"/>
        </w:rPr>
      </w:pPr>
      <w:r w:rsidRPr="009E77B0">
        <w:rPr>
          <w:rFonts w:ascii="Times New Roman" w:eastAsia="Times New Roman" w:hAnsi="Times New Roman" w:cs="Times New Roman"/>
          <w:b/>
          <w:color w:val="222222"/>
          <w:sz w:val="24"/>
          <w:szCs w:val="24"/>
          <w:lang w:eastAsia="sk-SK"/>
        </w:rPr>
        <w:t>Odôvodnenie:</w:t>
      </w:r>
      <w:r w:rsidRPr="009E77B0">
        <w:rPr>
          <w:rFonts w:ascii="Times New Roman" w:eastAsia="Times New Roman" w:hAnsi="Times New Roman" w:cs="Times New Roman"/>
          <w:color w:val="222222"/>
          <w:sz w:val="24"/>
          <w:szCs w:val="24"/>
          <w:lang w:eastAsia="sk-SK"/>
        </w:rPr>
        <w:t> </w:t>
      </w:r>
    </w:p>
    <w:p w:rsidR="00C65605" w:rsidRPr="009E77B0" w:rsidRDefault="00F23D50" w:rsidP="009E77B0">
      <w:pPr>
        <w:shd w:val="clear" w:color="auto" w:fill="FFFFFF"/>
        <w:spacing w:before="100" w:beforeAutospacing="1" w:after="100" w:afterAutospacing="1" w:line="240" w:lineRule="auto"/>
        <w:ind w:left="567"/>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Podľa súčasného znenia je  pri generačnej výmene na niektorých školách problém zabezpečiť </w:t>
      </w:r>
      <w:r w:rsidR="006058FD">
        <w:rPr>
          <w:rFonts w:ascii="Times New Roman" w:hAnsi="Times New Roman" w:cs="Times New Roman"/>
          <w:sz w:val="24"/>
          <w:szCs w:val="24"/>
          <w:lang w:eastAsia="sk-SK"/>
        </w:rPr>
        <w:t xml:space="preserve">najmä </w:t>
      </w:r>
      <w:r>
        <w:rPr>
          <w:rFonts w:ascii="Times New Roman" w:hAnsi="Times New Roman" w:cs="Times New Roman"/>
          <w:sz w:val="24"/>
          <w:szCs w:val="24"/>
          <w:lang w:eastAsia="sk-SK"/>
        </w:rPr>
        <w:t>výkon špecializovanej činnosti výchovného poradcu</w:t>
      </w:r>
      <w:r w:rsidR="006058FD">
        <w:rPr>
          <w:rFonts w:ascii="Times New Roman" w:hAnsi="Times New Roman" w:cs="Times New Roman"/>
          <w:sz w:val="24"/>
          <w:szCs w:val="24"/>
          <w:lang w:eastAsia="sk-SK"/>
        </w:rPr>
        <w:t>, alebo uvádzajúceho odborného zamestnanca v škole a ďalšie</w:t>
      </w:r>
      <w:r>
        <w:rPr>
          <w:rFonts w:ascii="Times New Roman" w:hAnsi="Times New Roman" w:cs="Times New Roman"/>
          <w:sz w:val="24"/>
          <w:szCs w:val="24"/>
          <w:lang w:eastAsia="sk-SK"/>
        </w:rPr>
        <w:t xml:space="preserve">. Vzhľadom na to, že organizácie zatiaľ neponúkajú špecializačné vzdelávanie (dnes je prioritou funkčné vzdelávanie), </w:t>
      </w:r>
      <w:r>
        <w:rPr>
          <w:rFonts w:ascii="Times New Roman" w:hAnsi="Times New Roman" w:cs="Times New Roman"/>
          <w:sz w:val="24"/>
          <w:szCs w:val="24"/>
          <w:lang w:eastAsia="sk-SK"/>
        </w:rPr>
        <w:lastRenderedPageBreak/>
        <w:t>zamestnanci nemajú možnosť absolvovať toto vzdelávanie. Preto sa môže stať, že škola od nového školského roka nebude mať výchovného poradcu, pretože na škole nie je nikto, kto túto činnosť v minulosti vykonával.</w:t>
      </w:r>
    </w:p>
    <w:p w:rsidR="0049619D" w:rsidRDefault="0049619D" w:rsidP="00C65605">
      <w:pPr>
        <w:numPr>
          <w:ilvl w:val="0"/>
          <w:numId w:val="1"/>
        </w:numPr>
        <w:spacing w:before="100" w:beforeAutospacing="1" w:after="100" w:afterAutospacing="1" w:line="240" w:lineRule="auto"/>
        <w:ind w:left="567" w:hanging="567"/>
        <w:jc w:val="both"/>
        <w:rPr>
          <w:rFonts w:ascii="Times New Roman" w:eastAsia="Times New Roman" w:hAnsi="Times New Roman" w:cs="Times New Roman"/>
          <w:b/>
          <w:color w:val="222222"/>
          <w:sz w:val="24"/>
          <w:szCs w:val="24"/>
          <w:lang w:eastAsia="sk-SK"/>
        </w:rPr>
      </w:pPr>
      <w:r>
        <w:rPr>
          <w:rFonts w:ascii="Times New Roman" w:eastAsia="Times New Roman" w:hAnsi="Times New Roman" w:cs="Times New Roman"/>
          <w:b/>
          <w:color w:val="222222"/>
          <w:sz w:val="24"/>
          <w:szCs w:val="24"/>
          <w:lang w:eastAsia="sk-SK"/>
        </w:rPr>
        <w:t>v pôvodnom znení zákona</w:t>
      </w:r>
      <w:r w:rsidR="00D14436">
        <w:rPr>
          <w:rFonts w:ascii="Times New Roman" w:eastAsia="Times New Roman" w:hAnsi="Times New Roman" w:cs="Times New Roman"/>
          <w:b/>
          <w:color w:val="222222"/>
          <w:sz w:val="24"/>
          <w:szCs w:val="24"/>
          <w:lang w:eastAsia="sk-SK"/>
        </w:rPr>
        <w:t xml:space="preserve"> </w:t>
      </w:r>
      <w:r>
        <w:rPr>
          <w:rFonts w:ascii="Times New Roman" w:eastAsia="Times New Roman" w:hAnsi="Times New Roman" w:cs="Times New Roman"/>
          <w:b/>
          <w:color w:val="222222"/>
          <w:sz w:val="24"/>
          <w:szCs w:val="24"/>
          <w:lang w:eastAsia="sk-SK"/>
        </w:rPr>
        <w:t>-</w:t>
      </w:r>
      <w:r w:rsidR="00D14436">
        <w:rPr>
          <w:rFonts w:ascii="Times New Roman" w:eastAsia="Times New Roman" w:hAnsi="Times New Roman" w:cs="Times New Roman"/>
          <w:b/>
          <w:color w:val="222222"/>
          <w:sz w:val="24"/>
          <w:szCs w:val="24"/>
          <w:lang w:eastAsia="sk-SK"/>
        </w:rPr>
        <w:t xml:space="preserve"> </w:t>
      </w:r>
      <w:r>
        <w:rPr>
          <w:rFonts w:ascii="Times New Roman" w:eastAsia="Times New Roman" w:hAnsi="Times New Roman" w:cs="Times New Roman"/>
          <w:b/>
          <w:color w:val="222222"/>
          <w:sz w:val="24"/>
          <w:szCs w:val="24"/>
          <w:lang w:eastAsia="sk-SK"/>
        </w:rPr>
        <w:t>§</w:t>
      </w:r>
      <w:r w:rsidR="00D14436">
        <w:rPr>
          <w:rFonts w:ascii="Times New Roman" w:eastAsia="Times New Roman" w:hAnsi="Times New Roman" w:cs="Times New Roman"/>
          <w:b/>
          <w:color w:val="222222"/>
          <w:sz w:val="24"/>
          <w:szCs w:val="24"/>
          <w:lang w:eastAsia="sk-SK"/>
        </w:rPr>
        <w:t xml:space="preserve"> </w:t>
      </w:r>
      <w:r>
        <w:rPr>
          <w:rFonts w:ascii="Times New Roman" w:eastAsia="Times New Roman" w:hAnsi="Times New Roman" w:cs="Times New Roman"/>
          <w:b/>
          <w:color w:val="222222"/>
          <w:sz w:val="24"/>
          <w:szCs w:val="24"/>
          <w:lang w:eastAsia="sk-SK"/>
        </w:rPr>
        <w:t>89</w:t>
      </w:r>
    </w:p>
    <w:p w:rsidR="001C3D04" w:rsidRDefault="00D06E81" w:rsidP="009E225D">
      <w:pPr>
        <w:numPr>
          <w:ilvl w:val="1"/>
          <w:numId w:val="1"/>
        </w:numPr>
        <w:spacing w:before="100" w:beforeAutospacing="1" w:after="100" w:afterAutospacing="1" w:line="240" w:lineRule="auto"/>
        <w:jc w:val="both"/>
        <w:rPr>
          <w:rFonts w:ascii="Times New Roman" w:eastAsia="Times New Roman" w:hAnsi="Times New Roman" w:cs="Times New Roman"/>
          <w:color w:val="222222"/>
          <w:sz w:val="24"/>
          <w:szCs w:val="24"/>
          <w:lang w:eastAsia="sk-SK"/>
        </w:rPr>
      </w:pPr>
      <w:r w:rsidRPr="009E225D">
        <w:rPr>
          <w:rFonts w:ascii="Times New Roman" w:eastAsia="Times New Roman" w:hAnsi="Times New Roman" w:cs="Times New Roman"/>
          <w:color w:val="222222"/>
          <w:sz w:val="24"/>
          <w:szCs w:val="24"/>
          <w:lang w:eastAsia="sk-SK"/>
        </w:rPr>
        <w:t>navrhujeme v §89 vložiť nový odsek „6)</w:t>
      </w:r>
      <w:r w:rsidR="00025752">
        <w:rPr>
          <w:rFonts w:ascii="Times New Roman" w:hAnsi="Times New Roman" w:cs="Times New Roman"/>
          <w:sz w:val="24"/>
          <w:szCs w:val="24"/>
        </w:rPr>
        <w:t>Podmienka uvedená v § 47 ods. 6</w:t>
      </w:r>
      <w:r w:rsidR="008808E8">
        <w:rPr>
          <w:rFonts w:ascii="Times New Roman" w:hAnsi="Times New Roman" w:cs="Times New Roman"/>
          <w:sz w:val="24"/>
          <w:szCs w:val="24"/>
        </w:rPr>
        <w:t>, druhá veta</w:t>
      </w:r>
      <w:r w:rsidR="00025752">
        <w:rPr>
          <w:rFonts w:ascii="Times New Roman" w:hAnsi="Times New Roman" w:cs="Times New Roman"/>
          <w:sz w:val="24"/>
          <w:szCs w:val="24"/>
        </w:rPr>
        <w:t xml:space="preserve"> sa neuplatní do 31. 08. 2024.“</w:t>
      </w:r>
    </w:p>
    <w:p w:rsidR="001C3D04" w:rsidRDefault="00D06E81" w:rsidP="009E225D">
      <w:pPr>
        <w:spacing w:before="100" w:beforeAutospacing="1" w:after="100" w:afterAutospacing="1" w:line="240" w:lineRule="auto"/>
        <w:ind w:left="567"/>
        <w:jc w:val="both"/>
        <w:rPr>
          <w:rFonts w:ascii="Times New Roman" w:eastAsia="Times New Roman" w:hAnsi="Times New Roman" w:cs="Times New Roman"/>
          <w:b/>
          <w:color w:val="222222"/>
          <w:sz w:val="24"/>
          <w:szCs w:val="24"/>
          <w:lang w:eastAsia="sk-SK"/>
        </w:rPr>
      </w:pPr>
      <w:r w:rsidRPr="009E225D">
        <w:rPr>
          <w:rFonts w:ascii="Times New Roman" w:eastAsia="Times New Roman" w:hAnsi="Times New Roman" w:cs="Times New Roman"/>
          <w:b/>
          <w:color w:val="222222"/>
          <w:sz w:val="24"/>
          <w:szCs w:val="24"/>
          <w:lang w:eastAsia="sk-SK"/>
        </w:rPr>
        <w:t>Odôvodnenie:</w:t>
      </w:r>
    </w:p>
    <w:p w:rsidR="001C3D04" w:rsidRPr="009E225D" w:rsidRDefault="008808E8" w:rsidP="009E225D">
      <w:pPr>
        <w:spacing w:before="100" w:beforeAutospacing="1" w:after="100" w:afterAutospacing="1" w:line="240" w:lineRule="auto"/>
        <w:ind w:left="567"/>
        <w:jc w:val="both"/>
        <w:rPr>
          <w:rFonts w:ascii="Times New Roman" w:eastAsia="Times New Roman" w:hAnsi="Times New Roman" w:cs="Times New Roman"/>
          <w:color w:val="222222"/>
          <w:sz w:val="24"/>
          <w:szCs w:val="24"/>
          <w:lang w:eastAsia="sk-SK"/>
        </w:rPr>
      </w:pPr>
      <w:r>
        <w:rPr>
          <w:rFonts w:ascii="Times New Roman" w:eastAsia="Times New Roman" w:hAnsi="Times New Roman" w:cs="Times New Roman"/>
          <w:color w:val="222222"/>
          <w:sz w:val="24"/>
          <w:szCs w:val="24"/>
          <w:lang w:eastAsia="sk-SK"/>
        </w:rPr>
        <w:t>Navrhujeme doplniť intertemporálne ustanovenia zákona o odloženie platnosti podmienky riaditeľa absolvovať všetky moduly funkčného vzdelávania do 5 rokov od začiatku výkonu funkcie. Navrhujeme, aby sa 5 ročné obdobie skončilo 5 rokov od účinnosti zákona a teda aby pre všetkých riaditeľov platilo rovnaké 5 ročné obdobie od účinnosti zákona, dokedy majú mať absolvované všetky moduly funkčného vzdelávania. Ak by tento problém neriešilo intertempo</w:t>
      </w:r>
      <w:r w:rsidR="00B23728">
        <w:rPr>
          <w:rFonts w:ascii="Times New Roman" w:eastAsia="Times New Roman" w:hAnsi="Times New Roman" w:cs="Times New Roman"/>
          <w:color w:val="222222"/>
          <w:sz w:val="24"/>
          <w:szCs w:val="24"/>
          <w:lang w:eastAsia="sk-SK"/>
        </w:rPr>
        <w:t>rálne ustanovenie, niektorým riaditeľom by bola objektívne bez ich zavinenia odňatá možnosť absolvovať všetky moduly funkčného vzdelávania.</w:t>
      </w:r>
    </w:p>
    <w:p w:rsidR="00C65605" w:rsidRPr="00C65605" w:rsidRDefault="00C65605" w:rsidP="00C65605">
      <w:pPr>
        <w:numPr>
          <w:ilvl w:val="0"/>
          <w:numId w:val="1"/>
        </w:numPr>
        <w:spacing w:before="100" w:beforeAutospacing="1" w:after="100" w:afterAutospacing="1" w:line="240" w:lineRule="auto"/>
        <w:ind w:left="567" w:hanging="567"/>
        <w:jc w:val="both"/>
        <w:rPr>
          <w:rFonts w:ascii="Times New Roman" w:eastAsia="Times New Roman" w:hAnsi="Times New Roman" w:cs="Times New Roman"/>
          <w:b/>
          <w:color w:val="222222"/>
          <w:sz w:val="24"/>
          <w:szCs w:val="24"/>
          <w:lang w:eastAsia="sk-SK"/>
        </w:rPr>
      </w:pPr>
      <w:r w:rsidRPr="00C65605">
        <w:rPr>
          <w:rFonts w:ascii="Times New Roman" w:eastAsia="Times New Roman" w:hAnsi="Times New Roman" w:cs="Times New Roman"/>
          <w:b/>
          <w:color w:val="222222"/>
          <w:sz w:val="24"/>
          <w:szCs w:val="24"/>
          <w:lang w:eastAsia="sk-SK"/>
        </w:rPr>
        <w:t>bod 9</w:t>
      </w:r>
      <w:r w:rsidR="00EE202F">
        <w:rPr>
          <w:rFonts w:ascii="Times New Roman" w:eastAsia="Times New Roman" w:hAnsi="Times New Roman" w:cs="Times New Roman"/>
          <w:b/>
          <w:color w:val="222222"/>
          <w:sz w:val="24"/>
          <w:szCs w:val="24"/>
          <w:lang w:eastAsia="sk-SK"/>
        </w:rPr>
        <w:t>8 § 90b ods. 1</w:t>
      </w:r>
    </w:p>
    <w:p w:rsidR="00C65605" w:rsidRPr="00C65605" w:rsidRDefault="00C65605" w:rsidP="00C65605">
      <w:pPr>
        <w:numPr>
          <w:ilvl w:val="1"/>
          <w:numId w:val="1"/>
        </w:numPr>
        <w:shd w:val="clear" w:color="auto" w:fill="FFFFFF"/>
        <w:spacing w:before="100" w:beforeAutospacing="1" w:after="100" w:afterAutospacing="1" w:line="240" w:lineRule="auto"/>
        <w:ind w:left="851" w:hanging="284"/>
        <w:jc w:val="both"/>
        <w:rPr>
          <w:rFonts w:ascii="Times New Roman" w:eastAsia="Times New Roman" w:hAnsi="Times New Roman" w:cs="Times New Roman"/>
          <w:b/>
          <w:color w:val="222222"/>
          <w:sz w:val="24"/>
          <w:szCs w:val="24"/>
          <w:lang w:eastAsia="sk-SK"/>
        </w:rPr>
      </w:pPr>
      <w:r w:rsidRPr="00C65605">
        <w:rPr>
          <w:rFonts w:ascii="Times New Roman" w:eastAsia="Times New Roman" w:hAnsi="Times New Roman" w:cs="Times New Roman"/>
          <w:sz w:val="24"/>
          <w:szCs w:val="24"/>
          <w:lang w:eastAsia="sk-SK"/>
        </w:rPr>
        <w:t>v navrhujeme vypustiť odsek 1</w:t>
      </w:r>
    </w:p>
    <w:p w:rsidR="00C65605" w:rsidRPr="00CC6690" w:rsidRDefault="00C65605" w:rsidP="00CC669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222222"/>
          <w:sz w:val="24"/>
          <w:szCs w:val="24"/>
          <w:lang w:eastAsia="sk-SK"/>
        </w:rPr>
      </w:pPr>
      <w:r w:rsidRPr="00CC6690">
        <w:rPr>
          <w:rFonts w:ascii="Times New Roman" w:eastAsia="Times New Roman" w:hAnsi="Times New Roman" w:cs="Times New Roman"/>
          <w:b/>
          <w:color w:val="222222"/>
          <w:sz w:val="24"/>
          <w:szCs w:val="24"/>
          <w:lang w:eastAsia="sk-SK"/>
        </w:rPr>
        <w:t>Odôvodnenie:</w:t>
      </w:r>
      <w:r w:rsidRPr="00CC6690">
        <w:rPr>
          <w:rFonts w:ascii="Times New Roman" w:eastAsia="Times New Roman" w:hAnsi="Times New Roman" w:cs="Times New Roman"/>
          <w:color w:val="222222"/>
          <w:sz w:val="24"/>
          <w:szCs w:val="24"/>
          <w:lang w:eastAsia="sk-SK"/>
        </w:rPr>
        <w:t> </w:t>
      </w:r>
    </w:p>
    <w:p w:rsidR="00C65605" w:rsidRDefault="00C65605" w:rsidP="006930F2">
      <w:pPr>
        <w:shd w:val="clear" w:color="auto" w:fill="FFFFFF"/>
        <w:spacing w:before="100" w:beforeAutospacing="1" w:after="100" w:afterAutospacing="1" w:line="240" w:lineRule="auto"/>
        <w:ind w:left="567"/>
        <w:jc w:val="both"/>
        <w:rPr>
          <w:rFonts w:ascii="Times New Roman" w:eastAsia="Times New Roman" w:hAnsi="Times New Roman" w:cs="Times New Roman"/>
          <w:color w:val="222222"/>
          <w:sz w:val="24"/>
          <w:szCs w:val="24"/>
          <w:lang w:eastAsia="sk-SK"/>
        </w:rPr>
      </w:pPr>
      <w:r w:rsidRPr="00CC6690">
        <w:rPr>
          <w:rFonts w:ascii="Times New Roman" w:eastAsia="Times New Roman" w:hAnsi="Times New Roman" w:cs="Times New Roman"/>
          <w:color w:val="222222"/>
          <w:sz w:val="24"/>
          <w:szCs w:val="24"/>
          <w:lang w:eastAsia="sk-SK"/>
        </w:rPr>
        <w:t>V</w:t>
      </w:r>
      <w:r w:rsidR="00CC6690" w:rsidRPr="00CC6690">
        <w:rPr>
          <w:rFonts w:ascii="Times New Roman" w:eastAsia="Times New Roman" w:hAnsi="Times New Roman" w:cs="Times New Roman"/>
          <w:color w:val="222222"/>
          <w:sz w:val="24"/>
          <w:szCs w:val="24"/>
          <w:lang w:eastAsia="sk-SK"/>
        </w:rPr>
        <w:t xml:space="preserve"> pripomienke č. </w:t>
      </w:r>
      <w:r w:rsidR="00EE202F">
        <w:rPr>
          <w:rFonts w:ascii="Times New Roman" w:eastAsia="Times New Roman" w:hAnsi="Times New Roman" w:cs="Times New Roman"/>
          <w:color w:val="222222"/>
          <w:sz w:val="24"/>
          <w:szCs w:val="24"/>
          <w:lang w:eastAsia="sk-SK"/>
        </w:rPr>
        <w:t>4</w:t>
      </w:r>
      <w:r w:rsidRPr="00CC6690">
        <w:rPr>
          <w:rFonts w:ascii="Times New Roman" w:eastAsia="Times New Roman" w:hAnsi="Times New Roman" w:cs="Times New Roman"/>
          <w:color w:val="222222"/>
          <w:sz w:val="24"/>
          <w:szCs w:val="24"/>
          <w:lang w:eastAsia="sk-SK"/>
        </w:rPr>
        <w:t xml:space="preserve"> tohto materiálu</w:t>
      </w:r>
      <w:r w:rsidR="00EE202F">
        <w:rPr>
          <w:rFonts w:ascii="Times New Roman" w:eastAsia="Times New Roman" w:hAnsi="Times New Roman" w:cs="Times New Roman"/>
          <w:color w:val="222222"/>
          <w:sz w:val="24"/>
          <w:szCs w:val="24"/>
          <w:lang w:eastAsia="sk-SK"/>
        </w:rPr>
        <w:t xml:space="preserve"> (k bodu 10)</w:t>
      </w:r>
      <w:r w:rsidRPr="00CC6690">
        <w:rPr>
          <w:rFonts w:ascii="Times New Roman" w:eastAsia="Times New Roman" w:hAnsi="Times New Roman" w:cs="Times New Roman"/>
          <w:color w:val="222222"/>
          <w:sz w:val="24"/>
          <w:szCs w:val="24"/>
          <w:lang w:eastAsia="sk-SK"/>
        </w:rPr>
        <w:t xml:space="preserve"> navrhujeme vypusti</w:t>
      </w:r>
      <w:r w:rsidR="00CC6690">
        <w:rPr>
          <w:rFonts w:ascii="Times New Roman" w:eastAsia="Times New Roman" w:hAnsi="Times New Roman" w:cs="Times New Roman"/>
          <w:color w:val="222222"/>
          <w:sz w:val="24"/>
          <w:szCs w:val="24"/>
          <w:lang w:eastAsia="sk-SK"/>
        </w:rPr>
        <w:t xml:space="preserve">ť ustanovenie, ktorého sa tento </w:t>
      </w:r>
      <w:r w:rsidRPr="00CC6690">
        <w:rPr>
          <w:rFonts w:ascii="Times New Roman" w:eastAsia="Times New Roman" w:hAnsi="Times New Roman" w:cs="Times New Roman"/>
          <w:color w:val="222222"/>
          <w:sz w:val="24"/>
          <w:szCs w:val="24"/>
          <w:lang w:eastAsia="sk-SK"/>
        </w:rPr>
        <w:t>odsek týka.</w:t>
      </w:r>
    </w:p>
    <w:p w:rsidR="00AC475E" w:rsidRPr="00AC475E" w:rsidRDefault="00AC475E" w:rsidP="00AC475E">
      <w:pPr>
        <w:shd w:val="clear" w:color="auto" w:fill="FFFFFF"/>
        <w:spacing w:before="100" w:beforeAutospacing="1" w:after="100" w:afterAutospacing="1" w:line="240" w:lineRule="auto"/>
        <w:ind w:left="567"/>
        <w:jc w:val="both"/>
        <w:rPr>
          <w:rFonts w:ascii="Times New Roman" w:eastAsia="Times New Roman" w:hAnsi="Times New Roman" w:cs="Times New Roman"/>
          <w:color w:val="222222"/>
          <w:sz w:val="24"/>
          <w:szCs w:val="24"/>
          <w:lang w:eastAsia="sk-SK"/>
        </w:rPr>
      </w:pPr>
      <w:r w:rsidRPr="00AC475E">
        <w:rPr>
          <w:rFonts w:ascii="Times New Roman" w:eastAsia="Times New Roman" w:hAnsi="Times New Roman" w:cs="Times New Roman"/>
          <w:color w:val="222222"/>
          <w:sz w:val="24"/>
          <w:szCs w:val="24"/>
          <w:lang w:eastAsia="sk-SK"/>
        </w:rPr>
        <w:t>S pozdravom</w:t>
      </w:r>
      <w:r w:rsidRPr="00AC475E">
        <w:rPr>
          <w:rFonts w:ascii="Times New Roman" w:eastAsia="Times New Roman" w:hAnsi="Times New Roman" w:cs="Times New Roman"/>
          <w:color w:val="222222"/>
          <w:sz w:val="24"/>
          <w:szCs w:val="24"/>
          <w:lang w:eastAsia="sk-SK"/>
        </w:rPr>
        <w:tab/>
      </w:r>
    </w:p>
    <w:p w:rsidR="00AC475E" w:rsidRPr="00AC475E" w:rsidRDefault="00AC475E" w:rsidP="00CE349A">
      <w:pPr>
        <w:shd w:val="clear" w:color="auto" w:fill="FFFFFF"/>
        <w:spacing w:after="0" w:line="240" w:lineRule="auto"/>
        <w:ind w:left="4536"/>
        <w:jc w:val="center"/>
        <w:rPr>
          <w:rFonts w:ascii="Times New Roman" w:eastAsia="Times New Roman" w:hAnsi="Times New Roman" w:cs="Times New Roman"/>
          <w:color w:val="222222"/>
          <w:sz w:val="24"/>
          <w:szCs w:val="24"/>
          <w:lang w:eastAsia="sk-SK"/>
        </w:rPr>
      </w:pPr>
      <w:r w:rsidRPr="00AC475E">
        <w:rPr>
          <w:rFonts w:ascii="Times New Roman" w:eastAsia="Times New Roman" w:hAnsi="Times New Roman" w:cs="Times New Roman"/>
          <w:color w:val="222222"/>
          <w:sz w:val="24"/>
          <w:szCs w:val="24"/>
          <w:lang w:eastAsia="sk-SK"/>
        </w:rPr>
        <w:t>Ing. Pavel  O n d e k</w:t>
      </w:r>
    </w:p>
    <w:p w:rsidR="00A05683" w:rsidRDefault="00AC475E" w:rsidP="00CE349A">
      <w:pPr>
        <w:shd w:val="clear" w:color="auto" w:fill="FFFFFF"/>
        <w:spacing w:after="0" w:line="240" w:lineRule="auto"/>
        <w:ind w:left="4536"/>
        <w:jc w:val="center"/>
        <w:rPr>
          <w:rFonts w:ascii="Times New Roman" w:eastAsia="Times New Roman" w:hAnsi="Times New Roman" w:cs="Times New Roman"/>
          <w:color w:val="222222"/>
          <w:sz w:val="24"/>
          <w:szCs w:val="24"/>
          <w:lang w:eastAsia="sk-SK"/>
        </w:rPr>
      </w:pPr>
      <w:r w:rsidRPr="00AC475E">
        <w:rPr>
          <w:rFonts w:ascii="Times New Roman" w:eastAsia="Times New Roman" w:hAnsi="Times New Roman" w:cs="Times New Roman"/>
          <w:color w:val="222222"/>
          <w:sz w:val="24"/>
          <w:szCs w:val="24"/>
          <w:lang w:eastAsia="sk-SK"/>
        </w:rPr>
        <w:t>predseda OZ PŠaV na Slovensku</w:t>
      </w:r>
    </w:p>
    <w:p w:rsidR="00887BE3" w:rsidRDefault="00887BE3" w:rsidP="00CE349A">
      <w:pPr>
        <w:shd w:val="clear" w:color="auto" w:fill="FFFFFF"/>
        <w:spacing w:after="0" w:line="240" w:lineRule="auto"/>
        <w:ind w:left="4536"/>
        <w:jc w:val="center"/>
        <w:rPr>
          <w:rFonts w:ascii="Times New Roman" w:eastAsia="Times New Roman" w:hAnsi="Times New Roman" w:cs="Times New Roman"/>
          <w:color w:val="222222"/>
          <w:sz w:val="24"/>
          <w:szCs w:val="24"/>
          <w:lang w:eastAsia="sk-SK"/>
        </w:rPr>
      </w:pPr>
    </w:p>
    <w:p w:rsidR="00887BE3" w:rsidRDefault="00887BE3" w:rsidP="00CE349A">
      <w:pPr>
        <w:shd w:val="clear" w:color="auto" w:fill="FFFFFF"/>
        <w:spacing w:after="0" w:line="240" w:lineRule="auto"/>
        <w:ind w:left="4536"/>
        <w:jc w:val="center"/>
        <w:rPr>
          <w:rFonts w:ascii="Times New Roman" w:eastAsia="Times New Roman" w:hAnsi="Times New Roman" w:cs="Times New Roman"/>
          <w:color w:val="222222"/>
          <w:sz w:val="24"/>
          <w:szCs w:val="24"/>
          <w:lang w:eastAsia="sk-SK"/>
        </w:rPr>
      </w:pPr>
    </w:p>
    <w:p w:rsidR="00887BE3" w:rsidRDefault="00887BE3" w:rsidP="00CE349A">
      <w:pPr>
        <w:shd w:val="clear" w:color="auto" w:fill="FFFFFF"/>
        <w:spacing w:after="0" w:line="240" w:lineRule="auto"/>
        <w:ind w:left="4536"/>
        <w:jc w:val="center"/>
        <w:rPr>
          <w:rFonts w:ascii="Times New Roman" w:eastAsia="Times New Roman" w:hAnsi="Times New Roman" w:cs="Times New Roman"/>
          <w:color w:val="222222"/>
          <w:sz w:val="24"/>
          <w:szCs w:val="24"/>
          <w:lang w:eastAsia="sk-SK"/>
        </w:rPr>
      </w:pPr>
    </w:p>
    <w:p w:rsidR="008C7A94" w:rsidRPr="009E225D" w:rsidRDefault="008C7A94" w:rsidP="009E225D">
      <w:pPr>
        <w:shd w:val="clear" w:color="auto" w:fill="FFFFFF"/>
        <w:spacing w:after="0" w:line="240" w:lineRule="auto"/>
        <w:rPr>
          <w:rFonts w:ascii="Times New Roman" w:hAnsi="Times New Roman" w:cs="Times New Roman"/>
          <w:sz w:val="24"/>
          <w:szCs w:val="24"/>
        </w:rPr>
      </w:pPr>
    </w:p>
    <w:sectPr w:rsidR="008C7A94" w:rsidRPr="009E225D" w:rsidSect="00D144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2C6" w:rsidRDefault="008A62C6" w:rsidP="00C65605">
      <w:pPr>
        <w:spacing w:after="0" w:line="240" w:lineRule="auto"/>
      </w:pPr>
      <w:r>
        <w:separator/>
      </w:r>
    </w:p>
  </w:endnote>
  <w:endnote w:type="continuationSeparator" w:id="0">
    <w:p w:rsidR="008A62C6" w:rsidRDefault="008A62C6" w:rsidP="00C65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2C6" w:rsidRDefault="008A62C6" w:rsidP="00C65605">
      <w:pPr>
        <w:spacing w:after="0" w:line="240" w:lineRule="auto"/>
      </w:pPr>
      <w:r>
        <w:separator/>
      </w:r>
    </w:p>
  </w:footnote>
  <w:footnote w:type="continuationSeparator" w:id="0">
    <w:p w:rsidR="008A62C6" w:rsidRDefault="008A62C6" w:rsidP="00C656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43654"/>
    <w:multiLevelType w:val="hybridMultilevel"/>
    <w:tmpl w:val="E0ACEB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45B1A09"/>
    <w:multiLevelType w:val="multilevel"/>
    <w:tmpl w:val="6CBCF530"/>
    <w:lvl w:ilvl="0">
      <w:start w:val="1"/>
      <w:numFmt w:val="decimal"/>
      <w:lvlText w:val="%1)"/>
      <w:lvlJc w:val="left"/>
      <w:pPr>
        <w:tabs>
          <w:tab w:val="num" w:pos="502"/>
        </w:tabs>
        <w:ind w:left="502" w:hanging="502"/>
      </w:pPr>
      <w:rPr>
        <w:rFonts w:hint="default"/>
        <w:b/>
        <w:sz w:val="20"/>
      </w:rPr>
    </w:lvl>
    <w:lvl w:ilvl="1">
      <w:start w:val="1"/>
      <w:numFmt w:val="bullet"/>
      <w:lvlText w:val=""/>
      <w:lvlJc w:val="left"/>
      <w:pPr>
        <w:tabs>
          <w:tab w:val="num" w:pos="1069"/>
        </w:tabs>
        <w:ind w:left="1069" w:hanging="502"/>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953440"/>
    <w:multiLevelType w:val="hybridMultilevel"/>
    <w:tmpl w:val="73ECAC14"/>
    <w:lvl w:ilvl="0" w:tplc="041B000D">
      <w:start w:val="1"/>
      <w:numFmt w:val="bullet"/>
      <w:lvlText w:val=""/>
      <w:lvlJc w:val="left"/>
      <w:pPr>
        <w:ind w:left="1069" w:hanging="360"/>
      </w:pPr>
      <w:rPr>
        <w:rFonts w:ascii="Wingdings" w:hAnsi="Wingdings"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 w15:restartNumberingAfterBreak="0">
    <w:nsid w:val="64B96A18"/>
    <w:multiLevelType w:val="multilevel"/>
    <w:tmpl w:val="09485C28"/>
    <w:lvl w:ilvl="0">
      <w:start w:val="1"/>
      <w:numFmt w:val="decimal"/>
      <w:lvlText w:val="%1)"/>
      <w:lvlJc w:val="left"/>
      <w:pPr>
        <w:tabs>
          <w:tab w:val="num" w:pos="502"/>
        </w:tabs>
        <w:ind w:left="502" w:hanging="360"/>
      </w:pPr>
      <w:rPr>
        <w:rFonts w:hint="default"/>
        <w:b/>
        <w:sz w:val="20"/>
      </w:rPr>
    </w:lvl>
    <w:lvl w:ilvl="1">
      <w:start w:val="1"/>
      <w:numFmt w:val="bullet"/>
      <w:lvlText w:val=""/>
      <w:lvlJc w:val="left"/>
      <w:pPr>
        <w:tabs>
          <w:tab w:val="num" w:pos="1069"/>
        </w:tabs>
        <w:ind w:left="1069" w:hanging="502"/>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2D36B2"/>
    <w:multiLevelType w:val="hybridMultilevel"/>
    <w:tmpl w:val="80D60A1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43F18"/>
    <w:rsid w:val="00025752"/>
    <w:rsid w:val="00051A1F"/>
    <w:rsid w:val="00077A2A"/>
    <w:rsid w:val="000C5E6C"/>
    <w:rsid w:val="000F2B60"/>
    <w:rsid w:val="000F4256"/>
    <w:rsid w:val="00116A06"/>
    <w:rsid w:val="001418CA"/>
    <w:rsid w:val="00151E63"/>
    <w:rsid w:val="00160ACB"/>
    <w:rsid w:val="001A55F7"/>
    <w:rsid w:val="001C3D04"/>
    <w:rsid w:val="001D131B"/>
    <w:rsid w:val="001F71C8"/>
    <w:rsid w:val="002449F2"/>
    <w:rsid w:val="0027467F"/>
    <w:rsid w:val="002A41E7"/>
    <w:rsid w:val="0037506C"/>
    <w:rsid w:val="00383A6F"/>
    <w:rsid w:val="003D397E"/>
    <w:rsid w:val="00405628"/>
    <w:rsid w:val="00441B46"/>
    <w:rsid w:val="004542ED"/>
    <w:rsid w:val="00485433"/>
    <w:rsid w:val="0049619D"/>
    <w:rsid w:val="004D06CD"/>
    <w:rsid w:val="00535E07"/>
    <w:rsid w:val="005B4B4D"/>
    <w:rsid w:val="005D6133"/>
    <w:rsid w:val="006058FD"/>
    <w:rsid w:val="00606B8E"/>
    <w:rsid w:val="00623C5E"/>
    <w:rsid w:val="00646B4C"/>
    <w:rsid w:val="00670EAB"/>
    <w:rsid w:val="006930F2"/>
    <w:rsid w:val="00693923"/>
    <w:rsid w:val="006A089D"/>
    <w:rsid w:val="006A665A"/>
    <w:rsid w:val="006D1FC7"/>
    <w:rsid w:val="007070BB"/>
    <w:rsid w:val="00734EB8"/>
    <w:rsid w:val="00773587"/>
    <w:rsid w:val="0077671B"/>
    <w:rsid w:val="007A1E0F"/>
    <w:rsid w:val="007A3A7B"/>
    <w:rsid w:val="007A77E5"/>
    <w:rsid w:val="007B0D6E"/>
    <w:rsid w:val="008015B5"/>
    <w:rsid w:val="00802624"/>
    <w:rsid w:val="00825D5E"/>
    <w:rsid w:val="008808E8"/>
    <w:rsid w:val="00887BE3"/>
    <w:rsid w:val="008A62C6"/>
    <w:rsid w:val="008C2FCC"/>
    <w:rsid w:val="008C7A94"/>
    <w:rsid w:val="0091272A"/>
    <w:rsid w:val="00986D73"/>
    <w:rsid w:val="009C4BD5"/>
    <w:rsid w:val="009E225D"/>
    <w:rsid w:val="009E46F3"/>
    <w:rsid w:val="009E6244"/>
    <w:rsid w:val="009E77B0"/>
    <w:rsid w:val="00A05683"/>
    <w:rsid w:val="00A43F18"/>
    <w:rsid w:val="00A57187"/>
    <w:rsid w:val="00A822D4"/>
    <w:rsid w:val="00A87FE0"/>
    <w:rsid w:val="00AB1A6B"/>
    <w:rsid w:val="00AC475E"/>
    <w:rsid w:val="00AC4AF5"/>
    <w:rsid w:val="00AE10CA"/>
    <w:rsid w:val="00B23728"/>
    <w:rsid w:val="00B44F46"/>
    <w:rsid w:val="00B71DC3"/>
    <w:rsid w:val="00B96C55"/>
    <w:rsid w:val="00BD2ACD"/>
    <w:rsid w:val="00BE689E"/>
    <w:rsid w:val="00C108EA"/>
    <w:rsid w:val="00C65605"/>
    <w:rsid w:val="00CC21F4"/>
    <w:rsid w:val="00CC6690"/>
    <w:rsid w:val="00CE1187"/>
    <w:rsid w:val="00CE349A"/>
    <w:rsid w:val="00D008CE"/>
    <w:rsid w:val="00D00EF6"/>
    <w:rsid w:val="00D0382C"/>
    <w:rsid w:val="00D06E81"/>
    <w:rsid w:val="00D14436"/>
    <w:rsid w:val="00D45B86"/>
    <w:rsid w:val="00DB70C5"/>
    <w:rsid w:val="00DF6CB7"/>
    <w:rsid w:val="00E170F4"/>
    <w:rsid w:val="00E31068"/>
    <w:rsid w:val="00E32883"/>
    <w:rsid w:val="00E4242C"/>
    <w:rsid w:val="00E51B8C"/>
    <w:rsid w:val="00EE202F"/>
    <w:rsid w:val="00F23D50"/>
    <w:rsid w:val="00F43185"/>
    <w:rsid w:val="00F55997"/>
    <w:rsid w:val="00F677D6"/>
    <w:rsid w:val="00F8144B"/>
    <w:rsid w:val="00FF480D"/>
    <w:rsid w:val="00FF4D6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2B86D988-81F9-41C1-B8E8-007D38ED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65605"/>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C65605"/>
    <w:pPr>
      <w:ind w:left="720"/>
      <w:contextualSpacing/>
    </w:pPr>
  </w:style>
  <w:style w:type="paragraph" w:styleId="Hlavika">
    <w:name w:val="header"/>
    <w:basedOn w:val="Normlny"/>
    <w:link w:val="HlavikaChar"/>
    <w:uiPriority w:val="99"/>
    <w:unhideWhenUsed/>
    <w:rsid w:val="00C6560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65605"/>
  </w:style>
  <w:style w:type="paragraph" w:styleId="Pta">
    <w:name w:val="footer"/>
    <w:basedOn w:val="Normlny"/>
    <w:link w:val="PtaChar"/>
    <w:uiPriority w:val="99"/>
    <w:unhideWhenUsed/>
    <w:rsid w:val="00C65605"/>
    <w:pPr>
      <w:tabs>
        <w:tab w:val="center" w:pos="4536"/>
        <w:tab w:val="right" w:pos="9072"/>
      </w:tabs>
      <w:spacing w:after="0" w:line="240" w:lineRule="auto"/>
    </w:pPr>
  </w:style>
  <w:style w:type="character" w:customStyle="1" w:styleId="PtaChar">
    <w:name w:val="Päta Char"/>
    <w:basedOn w:val="Predvolenpsmoodseku"/>
    <w:link w:val="Pta"/>
    <w:uiPriority w:val="99"/>
    <w:rsid w:val="00C65605"/>
  </w:style>
  <w:style w:type="paragraph" w:styleId="Nzov">
    <w:name w:val="Title"/>
    <w:basedOn w:val="Normlny"/>
    <w:next w:val="Normlny"/>
    <w:link w:val="NzovChar"/>
    <w:uiPriority w:val="10"/>
    <w:qFormat/>
    <w:rsid w:val="002A41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2A41E7"/>
    <w:rPr>
      <w:rFonts w:asciiTheme="majorHAnsi" w:eastAsiaTheme="majorEastAsia" w:hAnsiTheme="majorHAnsi" w:cstheme="majorBidi"/>
      <w:spacing w:val="-10"/>
      <w:kern w:val="28"/>
      <w:sz w:val="56"/>
      <w:szCs w:val="56"/>
    </w:rPr>
  </w:style>
  <w:style w:type="character" w:styleId="Hypertextovprepojenie">
    <w:name w:val="Hyperlink"/>
    <w:basedOn w:val="Predvolenpsmoodseku"/>
    <w:uiPriority w:val="99"/>
    <w:semiHidden/>
    <w:unhideWhenUsed/>
    <w:rsid w:val="00A57187"/>
    <w:rPr>
      <w:color w:val="0000FF"/>
      <w:u w:val="single"/>
    </w:rPr>
  </w:style>
  <w:style w:type="paragraph" w:styleId="Textbubliny">
    <w:name w:val="Balloon Text"/>
    <w:basedOn w:val="Normlny"/>
    <w:link w:val="TextbublinyChar"/>
    <w:uiPriority w:val="99"/>
    <w:semiHidden/>
    <w:unhideWhenUsed/>
    <w:rsid w:val="00116A0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16A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005536">
      <w:bodyDiv w:val="1"/>
      <w:marLeft w:val="0"/>
      <w:marRight w:val="0"/>
      <w:marTop w:val="0"/>
      <w:marBottom w:val="0"/>
      <w:divBdr>
        <w:top w:val="none" w:sz="0" w:space="0" w:color="auto"/>
        <w:left w:val="none" w:sz="0" w:space="0" w:color="auto"/>
        <w:bottom w:val="none" w:sz="0" w:space="0" w:color="auto"/>
        <w:right w:val="none" w:sz="0" w:space="0" w:color="auto"/>
      </w:divBdr>
      <w:divsChild>
        <w:div w:id="488834545">
          <w:marLeft w:val="255"/>
          <w:marRight w:val="0"/>
          <w:marTop w:val="0"/>
          <w:marBottom w:val="0"/>
          <w:divBdr>
            <w:top w:val="none" w:sz="0" w:space="0" w:color="auto"/>
            <w:left w:val="none" w:sz="0" w:space="0" w:color="auto"/>
            <w:bottom w:val="none" w:sz="0" w:space="0" w:color="auto"/>
            <w:right w:val="none" w:sz="0" w:space="0" w:color="auto"/>
          </w:divBdr>
        </w:div>
        <w:div w:id="897547901">
          <w:marLeft w:val="255"/>
          <w:marRight w:val="0"/>
          <w:marTop w:val="0"/>
          <w:marBottom w:val="0"/>
          <w:divBdr>
            <w:top w:val="none" w:sz="0" w:space="0" w:color="auto"/>
            <w:left w:val="none" w:sz="0" w:space="0" w:color="auto"/>
            <w:bottom w:val="none" w:sz="0" w:space="0" w:color="auto"/>
            <w:right w:val="none" w:sz="0" w:space="0" w:color="auto"/>
          </w:divBdr>
        </w:div>
        <w:div w:id="914821254">
          <w:marLeft w:val="255"/>
          <w:marRight w:val="0"/>
          <w:marTop w:val="0"/>
          <w:marBottom w:val="0"/>
          <w:divBdr>
            <w:top w:val="none" w:sz="0" w:space="0" w:color="auto"/>
            <w:left w:val="none" w:sz="0" w:space="0" w:color="auto"/>
            <w:bottom w:val="none" w:sz="0" w:space="0" w:color="auto"/>
            <w:right w:val="none" w:sz="0" w:space="0" w:color="auto"/>
          </w:divBdr>
        </w:div>
        <w:div w:id="1070226496">
          <w:marLeft w:val="255"/>
          <w:marRight w:val="0"/>
          <w:marTop w:val="0"/>
          <w:marBottom w:val="0"/>
          <w:divBdr>
            <w:top w:val="none" w:sz="0" w:space="0" w:color="auto"/>
            <w:left w:val="none" w:sz="0" w:space="0" w:color="auto"/>
            <w:bottom w:val="none" w:sz="0" w:space="0" w:color="auto"/>
            <w:right w:val="none" w:sz="0" w:space="0" w:color="auto"/>
          </w:divBdr>
        </w:div>
        <w:div w:id="1233614098">
          <w:marLeft w:val="255"/>
          <w:marRight w:val="0"/>
          <w:marTop w:val="0"/>
          <w:marBottom w:val="0"/>
          <w:divBdr>
            <w:top w:val="none" w:sz="0" w:space="0" w:color="auto"/>
            <w:left w:val="none" w:sz="0" w:space="0" w:color="auto"/>
            <w:bottom w:val="none" w:sz="0" w:space="0" w:color="auto"/>
            <w:right w:val="none" w:sz="0" w:space="0" w:color="auto"/>
          </w:divBdr>
        </w:div>
        <w:div w:id="1434746813">
          <w:marLeft w:val="255"/>
          <w:marRight w:val="0"/>
          <w:marTop w:val="0"/>
          <w:marBottom w:val="0"/>
          <w:divBdr>
            <w:top w:val="none" w:sz="0" w:space="0" w:color="auto"/>
            <w:left w:val="none" w:sz="0" w:space="0" w:color="auto"/>
            <w:bottom w:val="none" w:sz="0" w:space="0" w:color="auto"/>
            <w:right w:val="none" w:sz="0" w:space="0" w:color="auto"/>
          </w:divBdr>
        </w:div>
        <w:div w:id="1723406758">
          <w:marLeft w:val="255"/>
          <w:marRight w:val="0"/>
          <w:marTop w:val="0"/>
          <w:marBottom w:val="0"/>
          <w:divBdr>
            <w:top w:val="none" w:sz="0" w:space="0" w:color="auto"/>
            <w:left w:val="none" w:sz="0" w:space="0" w:color="auto"/>
            <w:bottom w:val="none" w:sz="0" w:space="0" w:color="auto"/>
            <w:right w:val="none" w:sz="0" w:space="0" w:color="auto"/>
          </w:divBdr>
        </w:div>
        <w:div w:id="1987970651">
          <w:marLeft w:val="255"/>
          <w:marRight w:val="0"/>
          <w:marTop w:val="0"/>
          <w:marBottom w:val="0"/>
          <w:divBdr>
            <w:top w:val="none" w:sz="0" w:space="0" w:color="auto"/>
            <w:left w:val="none" w:sz="0" w:space="0" w:color="auto"/>
            <w:bottom w:val="none" w:sz="0" w:space="0" w:color="auto"/>
            <w:right w:val="none" w:sz="0" w:space="0" w:color="auto"/>
          </w:divBdr>
        </w:div>
      </w:divsChild>
    </w:div>
    <w:div w:id="126564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93355-67D9-451D-B7BA-326A8E8A8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8</Pages>
  <Words>2614</Words>
  <Characters>14901</Characters>
  <Application>Microsoft Office Word</Application>
  <DocSecurity>0</DocSecurity>
  <Lines>124</Lines>
  <Paragraphs>34</Paragraphs>
  <ScaleCrop>false</ScaleCrop>
  <HeadingPairs>
    <vt:vector size="2" baseType="variant">
      <vt:variant>
        <vt:lpstr>Názov</vt:lpstr>
      </vt:variant>
      <vt:variant>
        <vt:i4>1</vt:i4>
      </vt:variant>
    </vt:vector>
  </HeadingPairs>
  <TitlesOfParts>
    <vt:vector size="1" baseType="lpstr">
      <vt:lpstr/>
    </vt:vector>
  </TitlesOfParts>
  <Company>OZPŠaV na Slovensku</Company>
  <LinksUpToDate>false</LinksUpToDate>
  <CharactersWithSpaces>17481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Mikluš</dc:creator>
  <cp:keywords/>
  <dc:description/>
  <cp:lastModifiedBy>Martin Mikluš</cp:lastModifiedBy>
  <cp:revision>5</cp:revision>
  <dcterms:created xsi:type="dcterms:W3CDTF">2021-02-14T18:29:00Z</dcterms:created>
  <dcterms:modified xsi:type="dcterms:W3CDTF">2021-02-16T11:08:00Z</dcterms:modified>
</cp:coreProperties>
</file>