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DB" w:rsidRPr="00237055" w:rsidRDefault="005E0975" w:rsidP="00237055">
      <w:pPr>
        <w:jc w:val="both"/>
        <w:rPr>
          <w:rFonts w:ascii="Tahoma" w:hAnsi="Tahoma" w:cs="Tahoma"/>
        </w:rPr>
      </w:pPr>
      <w:r w:rsidRPr="00237055">
        <w:rPr>
          <w:rFonts w:ascii="Tahoma" w:hAnsi="Tahoma" w:cs="Tahoma"/>
        </w:rPr>
        <w:t>Plenárne zasadnutie Európskeho sektorového sociálneho dialógu vo vzdelávaní</w:t>
      </w:r>
    </w:p>
    <w:p w:rsidR="005E0975" w:rsidRPr="00237055" w:rsidRDefault="005E0975" w:rsidP="00237055">
      <w:pPr>
        <w:jc w:val="both"/>
        <w:rPr>
          <w:rFonts w:ascii="Tahoma" w:hAnsi="Tahoma" w:cs="Tahoma"/>
        </w:rPr>
      </w:pPr>
    </w:p>
    <w:p w:rsidR="005E0975" w:rsidRPr="00237055" w:rsidRDefault="005E0975" w:rsidP="00237055">
      <w:pPr>
        <w:jc w:val="both"/>
        <w:rPr>
          <w:rFonts w:ascii="Tahoma" w:hAnsi="Tahoma" w:cs="Tahoma"/>
        </w:rPr>
      </w:pPr>
      <w:r w:rsidRPr="00237055">
        <w:rPr>
          <w:rFonts w:ascii="Tahoma" w:hAnsi="Tahoma" w:cs="Tahoma"/>
        </w:rPr>
        <w:t xml:space="preserve">Dňa 14.12.2023 sa v Bruseli uskutočnilo </w:t>
      </w:r>
      <w:r w:rsidRPr="00237055">
        <w:rPr>
          <w:rFonts w:ascii="Tahoma" w:hAnsi="Tahoma" w:cs="Tahoma"/>
          <w:b/>
        </w:rPr>
        <w:t xml:space="preserve">plenárne zasadnutie členov </w:t>
      </w:r>
      <w:r w:rsidRPr="00237055">
        <w:rPr>
          <w:rFonts w:ascii="Tahoma" w:hAnsi="Tahoma" w:cs="Tahoma"/>
          <w:b/>
        </w:rPr>
        <w:t>Európskeho sektorového sociálneho dialógu vo vzdelávaní</w:t>
      </w:r>
      <w:r w:rsidRPr="00237055">
        <w:rPr>
          <w:rFonts w:ascii="Tahoma" w:hAnsi="Tahoma" w:cs="Tahoma"/>
          <w:b/>
        </w:rPr>
        <w:t xml:space="preserve"> (ESSDE)</w:t>
      </w:r>
      <w:r w:rsidRPr="00237055">
        <w:rPr>
          <w:rFonts w:ascii="Tahoma" w:hAnsi="Tahoma" w:cs="Tahoma"/>
        </w:rPr>
        <w:t>. Odborový zväz školstva na rokovaní zastupoval vedúci Úradu zväzu Juraj Stodolovský.</w:t>
      </w:r>
    </w:p>
    <w:p w:rsidR="005E0975" w:rsidRPr="00237055" w:rsidRDefault="005E0975" w:rsidP="00237055">
      <w:pPr>
        <w:jc w:val="both"/>
        <w:rPr>
          <w:rFonts w:ascii="Tahoma" w:hAnsi="Tahoma" w:cs="Tahoma"/>
        </w:rPr>
      </w:pPr>
    </w:p>
    <w:p w:rsidR="005E0975" w:rsidRPr="00237055" w:rsidRDefault="003E5959" w:rsidP="00237055">
      <w:pPr>
        <w:jc w:val="both"/>
        <w:rPr>
          <w:rFonts w:ascii="Tahoma" w:hAnsi="Tahoma" w:cs="Tahoma"/>
        </w:rPr>
      </w:pPr>
      <w:r w:rsidRPr="00237055">
        <w:rPr>
          <w:rFonts w:ascii="Tahoma" w:hAnsi="Tahoma" w:cs="Tahoma"/>
        </w:rPr>
        <w:t>ESSDE bol založený v roku 2010 a jeho členmi sú</w:t>
      </w:r>
      <w:r w:rsidR="005E0975" w:rsidRPr="00237055">
        <w:rPr>
          <w:rFonts w:ascii="Tahoma" w:hAnsi="Tahoma" w:cs="Tahoma"/>
        </w:rPr>
        <w:t xml:space="preserve"> zástupcovia odborových zväzov školstva v rámci ETUCE (Európsky odborársky výbor pre vzdelávanie) a zástupcovia zamestnávateľov v rezorte školstva v jednotlivých členských krajinách v rámci EFEE (Európska federácia zamestnávateľov v školstve). Rokovania ESSDE sú organizované a financované z úrovne Európskej komisie.</w:t>
      </w:r>
    </w:p>
    <w:p w:rsidR="005E0975" w:rsidRPr="00237055" w:rsidRDefault="005E0975" w:rsidP="00237055">
      <w:pPr>
        <w:jc w:val="both"/>
        <w:rPr>
          <w:rFonts w:ascii="Tahoma" w:hAnsi="Tahoma" w:cs="Tahoma"/>
        </w:rPr>
      </w:pPr>
    </w:p>
    <w:p w:rsidR="003E5959" w:rsidRPr="00237055" w:rsidRDefault="005E0975" w:rsidP="00237055">
      <w:pPr>
        <w:jc w:val="both"/>
        <w:rPr>
          <w:rFonts w:ascii="Tahoma" w:hAnsi="Tahoma" w:cs="Tahoma"/>
        </w:rPr>
      </w:pPr>
      <w:r w:rsidRPr="00237055">
        <w:rPr>
          <w:rFonts w:ascii="Tahoma" w:hAnsi="Tahoma" w:cs="Tahoma"/>
        </w:rPr>
        <w:t xml:space="preserve">Na úvod rokovania vystúpila zástupkyňa riaditeľstva EK pre zamestnanosť Jitka Hrudová, ktorá informovala o aktivitách </w:t>
      </w:r>
      <w:r w:rsidR="00F87233" w:rsidRPr="00237055">
        <w:rPr>
          <w:rFonts w:ascii="Tahoma" w:hAnsi="Tahoma" w:cs="Tahoma"/>
        </w:rPr>
        <w:t>EÚ</w:t>
      </w:r>
      <w:r w:rsidRPr="00237055">
        <w:rPr>
          <w:rFonts w:ascii="Tahoma" w:hAnsi="Tahoma" w:cs="Tahoma"/>
        </w:rPr>
        <w:t xml:space="preserve"> </w:t>
      </w:r>
      <w:r w:rsidR="00F87233" w:rsidRPr="00237055">
        <w:rPr>
          <w:rFonts w:ascii="Tahoma" w:hAnsi="Tahoma" w:cs="Tahoma"/>
        </w:rPr>
        <w:t xml:space="preserve">pri koordinácii sociálneho dialógu na európskej úrovni, či už vo forme Odporúčania Rady EÚ na </w:t>
      </w:r>
      <w:r w:rsidR="00F87233" w:rsidRPr="00237055">
        <w:rPr>
          <w:rFonts w:ascii="Tahoma" w:hAnsi="Tahoma" w:cs="Tahoma"/>
          <w:b/>
        </w:rPr>
        <w:t>„Posilňovanie sociálneho dialógu v EÚ“</w:t>
      </w:r>
      <w:r w:rsidR="00F87233" w:rsidRPr="00237055">
        <w:rPr>
          <w:rFonts w:ascii="Tahoma" w:hAnsi="Tahoma" w:cs="Tahoma"/>
        </w:rPr>
        <w:t xml:space="preserve"> alebo Komuniké Európskej komisie s názvom „Posilňovanie sociálneho dialógu v EÚ: využitie jeho </w:t>
      </w:r>
      <w:r w:rsidR="003E5959" w:rsidRPr="00237055">
        <w:rPr>
          <w:rFonts w:ascii="Tahoma" w:hAnsi="Tahoma" w:cs="Tahoma"/>
        </w:rPr>
        <w:t>plného potenciálu pri</w:t>
      </w:r>
      <w:r w:rsidR="00F87233" w:rsidRPr="00237055">
        <w:rPr>
          <w:rFonts w:ascii="Tahoma" w:hAnsi="Tahoma" w:cs="Tahoma"/>
        </w:rPr>
        <w:t xml:space="preserve"> spravodliv</w:t>
      </w:r>
      <w:r w:rsidR="003E5959" w:rsidRPr="00237055">
        <w:rPr>
          <w:rFonts w:ascii="Tahoma" w:hAnsi="Tahoma" w:cs="Tahoma"/>
        </w:rPr>
        <w:t xml:space="preserve">ej </w:t>
      </w:r>
      <w:proofErr w:type="spellStart"/>
      <w:r w:rsidR="003E5959" w:rsidRPr="00237055">
        <w:rPr>
          <w:rFonts w:ascii="Tahoma" w:hAnsi="Tahoma" w:cs="Tahoma"/>
        </w:rPr>
        <w:t>tranzícii</w:t>
      </w:r>
      <w:proofErr w:type="spellEnd"/>
      <w:r w:rsidR="00F87233" w:rsidRPr="00237055">
        <w:rPr>
          <w:rFonts w:ascii="Tahoma" w:hAnsi="Tahoma" w:cs="Tahoma"/>
        </w:rPr>
        <w:t>“</w:t>
      </w:r>
      <w:r w:rsidR="003E5959" w:rsidRPr="00237055">
        <w:rPr>
          <w:rFonts w:ascii="Tahoma" w:hAnsi="Tahoma" w:cs="Tahoma"/>
        </w:rPr>
        <w:t>. Obidva</w:t>
      </w:r>
      <w:r w:rsidR="00F87233" w:rsidRPr="00237055">
        <w:rPr>
          <w:rFonts w:ascii="Tahoma" w:hAnsi="Tahoma" w:cs="Tahoma"/>
        </w:rPr>
        <w:t xml:space="preserve"> dokumenty </w:t>
      </w:r>
      <w:r w:rsidR="003E5959" w:rsidRPr="00237055">
        <w:rPr>
          <w:rFonts w:ascii="Tahoma" w:hAnsi="Tahoma" w:cs="Tahoma"/>
        </w:rPr>
        <w:t>prezentujú podporu sociálnemu dialógu a kolektívnemu vyjednávaniu a</w:t>
      </w:r>
      <w:r w:rsidR="009A558B" w:rsidRPr="00237055">
        <w:rPr>
          <w:rFonts w:ascii="Tahoma" w:hAnsi="Tahoma" w:cs="Tahoma"/>
        </w:rPr>
        <w:t> zdôrazňujú dôležitosť</w:t>
      </w:r>
      <w:r w:rsidR="003E5959" w:rsidRPr="00237055">
        <w:rPr>
          <w:rFonts w:ascii="Tahoma" w:hAnsi="Tahoma" w:cs="Tahoma"/>
        </w:rPr>
        <w:t xml:space="preserve"> zvyšovani</w:t>
      </w:r>
      <w:r w:rsidR="009A558B" w:rsidRPr="00237055">
        <w:rPr>
          <w:rFonts w:ascii="Tahoma" w:hAnsi="Tahoma" w:cs="Tahoma"/>
        </w:rPr>
        <w:t>a</w:t>
      </w:r>
      <w:r w:rsidR="003E5959" w:rsidRPr="00237055">
        <w:rPr>
          <w:rFonts w:ascii="Tahoma" w:hAnsi="Tahoma" w:cs="Tahoma"/>
        </w:rPr>
        <w:t xml:space="preserve"> odborných kapacít odborových zväzov a zamestnávateľských organizácií na úrovni EÚ aj na vnútroštátnej úrovni. V kontexte plánovanej reorganizácie Európskeho sektorového sociálneho dialógu </w:t>
      </w:r>
      <w:r w:rsidR="003E5959" w:rsidRPr="00237055">
        <w:rPr>
          <w:rFonts w:ascii="Tahoma" w:hAnsi="Tahoma" w:cs="Tahoma"/>
        </w:rPr>
        <w:t>považujú</w:t>
      </w:r>
      <w:r w:rsidR="003E5959" w:rsidRPr="00237055">
        <w:rPr>
          <w:rFonts w:ascii="Tahoma" w:hAnsi="Tahoma" w:cs="Tahoma"/>
        </w:rPr>
        <w:t xml:space="preserve">  ETUCE a EFEE za nevyhnutné posilniť súčasnú inštitucionálnu a finančnú úlohu Európskej komisie pri podpore sektorového sociálneho dialógu na úrovni EÚ.</w:t>
      </w:r>
    </w:p>
    <w:p w:rsidR="005E0975" w:rsidRPr="00237055" w:rsidRDefault="005E0975" w:rsidP="00237055">
      <w:pPr>
        <w:jc w:val="both"/>
        <w:rPr>
          <w:rFonts w:ascii="Tahoma" w:hAnsi="Tahoma" w:cs="Tahoma"/>
        </w:rPr>
      </w:pPr>
    </w:p>
    <w:p w:rsidR="009A558B" w:rsidRPr="00237055" w:rsidRDefault="003E5959" w:rsidP="00237055">
      <w:pPr>
        <w:jc w:val="both"/>
        <w:rPr>
          <w:rFonts w:ascii="Tahoma" w:hAnsi="Tahoma" w:cs="Tahoma"/>
        </w:rPr>
      </w:pPr>
      <w:r w:rsidRPr="00237055">
        <w:rPr>
          <w:rFonts w:ascii="Tahoma" w:hAnsi="Tahoma" w:cs="Tahoma"/>
        </w:rPr>
        <w:t xml:space="preserve">Hlavným bodom rokovania bola diskusia a schválenie </w:t>
      </w:r>
      <w:r w:rsidRPr="00237055">
        <w:rPr>
          <w:rFonts w:ascii="Tahoma" w:hAnsi="Tahoma" w:cs="Tahoma"/>
          <w:b/>
        </w:rPr>
        <w:t xml:space="preserve">Pracovného programu ESSDE na </w:t>
      </w:r>
      <w:r w:rsidR="009A558B" w:rsidRPr="00237055">
        <w:rPr>
          <w:rFonts w:ascii="Tahoma" w:hAnsi="Tahoma" w:cs="Tahoma"/>
          <w:b/>
        </w:rPr>
        <w:t>obdobie rokov 2024 - 2026</w:t>
      </w:r>
      <w:r w:rsidRPr="00237055">
        <w:rPr>
          <w:rFonts w:ascii="Tahoma" w:hAnsi="Tahoma" w:cs="Tahoma"/>
        </w:rPr>
        <w:t>. Pracovný program predstavuje základ spolupráce sociálnych partnerov na európskej úrovni a umožňuje ďalej rozpr</w:t>
      </w:r>
      <w:r w:rsidR="009A558B" w:rsidRPr="00237055">
        <w:rPr>
          <w:rFonts w:ascii="Tahoma" w:hAnsi="Tahoma" w:cs="Tahoma"/>
        </w:rPr>
        <w:t xml:space="preserve">acovať najdôležitejšie témy akými sú: </w:t>
      </w:r>
    </w:p>
    <w:p w:rsidR="009A558B" w:rsidRPr="00237055" w:rsidRDefault="009A558B" w:rsidP="00237055">
      <w:pPr>
        <w:pStyle w:val="Odsekzoznamu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237055">
        <w:rPr>
          <w:rFonts w:ascii="Tahoma" w:hAnsi="Tahoma" w:cs="Tahoma"/>
        </w:rPr>
        <w:t>Riešenie nedostatku učiteľov a ostatných zamestnancov školstva a zvyšovanie atraktivity učiteľského povolania</w:t>
      </w:r>
    </w:p>
    <w:p w:rsidR="009A558B" w:rsidRPr="00237055" w:rsidRDefault="009A558B" w:rsidP="00237055">
      <w:pPr>
        <w:pStyle w:val="Odsekzoznamu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237055">
        <w:rPr>
          <w:rFonts w:ascii="Tahoma" w:hAnsi="Tahoma" w:cs="Tahoma"/>
        </w:rPr>
        <w:t>Posilňovanie sociálneho dialógu naprieč Európou</w:t>
      </w:r>
    </w:p>
    <w:p w:rsidR="009A558B" w:rsidRPr="00237055" w:rsidRDefault="009A558B" w:rsidP="00237055">
      <w:pPr>
        <w:pStyle w:val="Odsekzoznamu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237055">
        <w:rPr>
          <w:rFonts w:ascii="Tahoma" w:hAnsi="Tahoma" w:cs="Tahoma"/>
        </w:rPr>
        <w:t>Digitalizácia a inovácie vo vzdelávaní</w:t>
      </w:r>
    </w:p>
    <w:p w:rsidR="009A558B" w:rsidRPr="00237055" w:rsidRDefault="009A558B" w:rsidP="00237055">
      <w:pPr>
        <w:pStyle w:val="Odsekzoznamu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237055">
        <w:rPr>
          <w:rFonts w:ascii="Tahoma" w:hAnsi="Tahoma" w:cs="Tahoma"/>
        </w:rPr>
        <w:t>Podpora vzdelávania v oblasti enviromentálnej udržateľnosti</w:t>
      </w:r>
    </w:p>
    <w:p w:rsidR="009A558B" w:rsidRPr="00237055" w:rsidRDefault="009A558B" w:rsidP="00237055">
      <w:pPr>
        <w:pStyle w:val="Odsekzoznamu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237055">
        <w:rPr>
          <w:rFonts w:ascii="Tahoma" w:hAnsi="Tahoma" w:cs="Tahoma"/>
        </w:rPr>
        <w:t>Zvyšovanie investícií do kvalitného vzdelávania a odbornej prípravy</w:t>
      </w:r>
    </w:p>
    <w:p w:rsidR="009A558B" w:rsidRPr="00237055" w:rsidRDefault="009A558B" w:rsidP="00237055">
      <w:pPr>
        <w:pStyle w:val="Odsekzoznamu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237055">
        <w:rPr>
          <w:rFonts w:ascii="Tahoma" w:hAnsi="Tahoma" w:cs="Tahoma"/>
        </w:rPr>
        <w:t>Zabezpečenie bezpečnosti a zdravia na pracovisku</w:t>
      </w:r>
    </w:p>
    <w:p w:rsidR="009A558B" w:rsidRPr="00237055" w:rsidRDefault="009A558B" w:rsidP="00237055">
      <w:pPr>
        <w:pStyle w:val="Odsekzoznamu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237055">
        <w:rPr>
          <w:rFonts w:ascii="Tahoma" w:hAnsi="Tahoma" w:cs="Tahoma"/>
        </w:rPr>
        <w:t>Podpora demokratickej kultúry, rovnosti a inklúzie v školstve</w:t>
      </w:r>
    </w:p>
    <w:p w:rsidR="009A558B" w:rsidRPr="00237055" w:rsidRDefault="009A558B" w:rsidP="00237055">
      <w:pPr>
        <w:pStyle w:val="Odsekzoznamu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237055">
        <w:rPr>
          <w:rFonts w:ascii="Tahoma" w:hAnsi="Tahoma" w:cs="Tahoma"/>
        </w:rPr>
        <w:t>Vysoké školstvo a výskum</w:t>
      </w:r>
    </w:p>
    <w:p w:rsidR="009A558B" w:rsidRPr="00237055" w:rsidRDefault="009A558B" w:rsidP="00237055">
      <w:pPr>
        <w:pStyle w:val="Odsekzoznamu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237055">
        <w:rPr>
          <w:rFonts w:ascii="Tahoma" w:hAnsi="Tahoma" w:cs="Tahoma"/>
        </w:rPr>
        <w:t>Zvyšovanie atraktivity profesií v rámci odborného vzdelávania a prípravy</w:t>
      </w:r>
    </w:p>
    <w:p w:rsidR="009A558B" w:rsidRPr="00237055" w:rsidRDefault="009A558B" w:rsidP="00237055">
      <w:pPr>
        <w:jc w:val="both"/>
        <w:rPr>
          <w:rFonts w:ascii="Tahoma" w:hAnsi="Tahoma" w:cs="Tahoma"/>
        </w:rPr>
      </w:pPr>
    </w:p>
    <w:p w:rsidR="009A558B" w:rsidRPr="00237055" w:rsidRDefault="00D80FFD" w:rsidP="00237055">
      <w:pPr>
        <w:jc w:val="both"/>
        <w:rPr>
          <w:rFonts w:ascii="Tahoma" w:hAnsi="Tahoma" w:cs="Tahoma"/>
        </w:rPr>
      </w:pPr>
      <w:r w:rsidRPr="00237055">
        <w:rPr>
          <w:rFonts w:ascii="Tahoma" w:hAnsi="Tahoma" w:cs="Tahoma"/>
        </w:rPr>
        <w:t xml:space="preserve">Zástupkyňa CEDEFOP (Európske stredisko pre rozvoj odborného vzdelávania) prezentovala pripravovaný celoeurópsky </w:t>
      </w:r>
      <w:r w:rsidRPr="00237055">
        <w:rPr>
          <w:rFonts w:ascii="Tahoma" w:hAnsi="Tahoma" w:cs="Tahoma"/>
          <w:b/>
        </w:rPr>
        <w:t>prieskum zameraný na učiteľov odborného vzdelávania</w:t>
      </w:r>
      <w:r w:rsidRPr="00237055">
        <w:rPr>
          <w:rFonts w:ascii="Tahoma" w:hAnsi="Tahoma" w:cs="Tahoma"/>
        </w:rPr>
        <w:t xml:space="preserve"> a majstrov odborného výcviku. Zástupkyne riaditeľstva EK pre vzdelávanie a kultúru prezentovali výsledky Monitoru vzdelávania a odbornej prípravy 2023 a správy Eurydice, v ktorej sa zamerali na štrukturálne indikátori ako napríklad starnutie populácie učiteľov, nedostatok mladých záujemcov o učiteľstvo </w:t>
      </w:r>
      <w:r w:rsidRPr="00237055">
        <w:rPr>
          <w:rFonts w:ascii="Tahoma" w:hAnsi="Tahoma" w:cs="Tahoma"/>
        </w:rPr>
        <w:lastRenderedPageBreak/>
        <w:t>predovšetkým v prírodovedných predmetoch, IT a cudzích jazykoch, pracovné podmienky v školstve, platy a profesijný ro</w:t>
      </w:r>
      <w:bookmarkStart w:id="0" w:name="_GoBack"/>
      <w:bookmarkEnd w:id="0"/>
      <w:r w:rsidRPr="00237055">
        <w:rPr>
          <w:rFonts w:ascii="Tahoma" w:hAnsi="Tahoma" w:cs="Tahoma"/>
        </w:rPr>
        <w:t>zvoj.</w:t>
      </w:r>
    </w:p>
    <w:p w:rsidR="00D80FFD" w:rsidRPr="00237055" w:rsidRDefault="00D80FFD" w:rsidP="00237055">
      <w:pPr>
        <w:jc w:val="both"/>
        <w:rPr>
          <w:rFonts w:ascii="Tahoma" w:hAnsi="Tahoma" w:cs="Tahoma"/>
        </w:rPr>
      </w:pPr>
    </w:p>
    <w:p w:rsidR="00D80FFD" w:rsidRPr="00237055" w:rsidRDefault="00D80FFD" w:rsidP="00237055">
      <w:pPr>
        <w:jc w:val="both"/>
        <w:rPr>
          <w:rFonts w:ascii="Tahoma" w:hAnsi="Tahoma" w:cs="Tahoma"/>
        </w:rPr>
      </w:pPr>
      <w:r w:rsidRPr="00237055">
        <w:rPr>
          <w:rFonts w:ascii="Tahoma" w:hAnsi="Tahoma" w:cs="Tahoma"/>
        </w:rPr>
        <w:t xml:space="preserve">Plenárne zasadnutie ďalej schválilo </w:t>
      </w:r>
      <w:r w:rsidRPr="00237055">
        <w:rPr>
          <w:rFonts w:ascii="Tahoma" w:hAnsi="Tahoma" w:cs="Tahoma"/>
          <w:b/>
        </w:rPr>
        <w:t>Akčný rámce na podporu atraktivity učiteľského povolania</w:t>
      </w:r>
      <w:r w:rsidRPr="00237055">
        <w:rPr>
          <w:rFonts w:ascii="Tahoma" w:hAnsi="Tahoma" w:cs="Tahoma"/>
        </w:rPr>
        <w:t>, ktorý vznikol ako výsledok projektu európskych sociálnych partnerov ETUCE a</w:t>
      </w:r>
      <w:r w:rsidR="006A7B15" w:rsidRPr="00237055">
        <w:rPr>
          <w:rFonts w:ascii="Tahoma" w:hAnsi="Tahoma" w:cs="Tahoma"/>
        </w:rPr>
        <w:t> </w:t>
      </w:r>
      <w:r w:rsidRPr="00237055">
        <w:rPr>
          <w:rFonts w:ascii="Tahoma" w:hAnsi="Tahoma" w:cs="Tahoma"/>
        </w:rPr>
        <w:t>EFEE</w:t>
      </w:r>
      <w:r w:rsidR="006A7B15" w:rsidRPr="00237055">
        <w:rPr>
          <w:rFonts w:ascii="Tahoma" w:hAnsi="Tahoma" w:cs="Tahoma"/>
        </w:rPr>
        <w:t xml:space="preserve">. Schválené boli tiež Spoločné odporúčania sociálnych partnerov </w:t>
      </w:r>
      <w:r w:rsidR="006A7B15" w:rsidRPr="00237055">
        <w:rPr>
          <w:rFonts w:ascii="Tahoma" w:hAnsi="Tahoma" w:cs="Tahoma"/>
          <w:b/>
        </w:rPr>
        <w:t>pri podpore enviromentálnej udržateľnosti pri vyučovaní a riadení škôl</w:t>
      </w:r>
      <w:r w:rsidR="006A7B15" w:rsidRPr="00237055">
        <w:rPr>
          <w:rFonts w:ascii="Tahoma" w:hAnsi="Tahoma" w:cs="Tahoma"/>
        </w:rPr>
        <w:t>.</w:t>
      </w:r>
    </w:p>
    <w:p w:rsidR="00237055" w:rsidRDefault="00237055" w:rsidP="00237055">
      <w:pPr>
        <w:jc w:val="both"/>
        <w:rPr>
          <w:rFonts w:ascii="Tahoma" w:hAnsi="Tahoma" w:cs="Tahoma"/>
        </w:rPr>
      </w:pPr>
    </w:p>
    <w:p w:rsidR="006A7B15" w:rsidRPr="00237055" w:rsidRDefault="006A7B15" w:rsidP="00237055">
      <w:pPr>
        <w:jc w:val="both"/>
        <w:rPr>
          <w:rFonts w:ascii="Tahoma" w:hAnsi="Tahoma" w:cs="Tahoma"/>
        </w:rPr>
      </w:pPr>
      <w:r w:rsidRPr="00237055">
        <w:rPr>
          <w:rFonts w:ascii="Tahoma" w:hAnsi="Tahoma" w:cs="Tahoma"/>
        </w:rPr>
        <w:t xml:space="preserve">Na záver rokovania boli prítomní členovia informovaní </w:t>
      </w:r>
      <w:r w:rsidRPr="00237055">
        <w:rPr>
          <w:rFonts w:ascii="Tahoma" w:hAnsi="Tahoma" w:cs="Tahoma"/>
          <w:b/>
        </w:rPr>
        <w:t>o prebiehajúcich projektoch</w:t>
      </w:r>
      <w:r w:rsidRPr="00237055">
        <w:rPr>
          <w:rFonts w:ascii="Tahoma" w:hAnsi="Tahoma" w:cs="Tahoma"/>
        </w:rPr>
        <w:t xml:space="preserve"> európskych sociálnych partnerov týkajúcich sa: </w:t>
      </w:r>
    </w:p>
    <w:p w:rsidR="006A7B15" w:rsidRPr="00237055" w:rsidRDefault="006A7B15" w:rsidP="00237055">
      <w:pPr>
        <w:pStyle w:val="Odsekzoznamu"/>
        <w:numPr>
          <w:ilvl w:val="0"/>
          <w:numId w:val="1"/>
        </w:numPr>
        <w:jc w:val="both"/>
        <w:rPr>
          <w:rFonts w:ascii="Tahoma" w:hAnsi="Tahoma" w:cs="Tahoma"/>
        </w:rPr>
      </w:pPr>
      <w:r w:rsidRPr="00237055">
        <w:rPr>
          <w:rFonts w:ascii="Tahoma" w:hAnsi="Tahoma" w:cs="Tahoma"/>
        </w:rPr>
        <w:t>riešenia psycho-sociálnych rizík následkom pandémie covid-19</w:t>
      </w:r>
    </w:p>
    <w:p w:rsidR="006A7B15" w:rsidRPr="00237055" w:rsidRDefault="006A7B15" w:rsidP="00237055">
      <w:pPr>
        <w:pStyle w:val="Odsekzoznamu"/>
        <w:numPr>
          <w:ilvl w:val="0"/>
          <w:numId w:val="1"/>
        </w:numPr>
        <w:jc w:val="both"/>
        <w:rPr>
          <w:rFonts w:ascii="Tahoma" w:hAnsi="Tahoma" w:cs="Tahoma"/>
        </w:rPr>
      </w:pPr>
      <w:r w:rsidRPr="00237055">
        <w:rPr>
          <w:rFonts w:ascii="Tahoma" w:hAnsi="Tahoma" w:cs="Tahoma"/>
        </w:rPr>
        <w:t>podpory kvalitného a inovatívneho riadenia v sektore vzdelávania</w:t>
      </w:r>
    </w:p>
    <w:p w:rsidR="006A7B15" w:rsidRPr="00237055" w:rsidRDefault="006A7B15" w:rsidP="00237055">
      <w:pPr>
        <w:pStyle w:val="Odsekzoznamu"/>
        <w:numPr>
          <w:ilvl w:val="0"/>
          <w:numId w:val="1"/>
        </w:numPr>
        <w:jc w:val="both"/>
        <w:rPr>
          <w:rFonts w:ascii="Tahoma" w:hAnsi="Tahoma" w:cs="Tahoma"/>
        </w:rPr>
      </w:pPr>
      <w:r w:rsidRPr="00237055">
        <w:rPr>
          <w:rFonts w:ascii="Tahoma" w:hAnsi="Tahoma" w:cs="Tahoma"/>
        </w:rPr>
        <w:t>implementácie nástroja na hodnotenie rizík v oblasti BOZP</w:t>
      </w:r>
    </w:p>
    <w:p w:rsidR="006A7B15" w:rsidRPr="00237055" w:rsidRDefault="006A7B15" w:rsidP="00237055">
      <w:pPr>
        <w:pStyle w:val="Odsekzoznamu"/>
        <w:numPr>
          <w:ilvl w:val="0"/>
          <w:numId w:val="1"/>
        </w:numPr>
        <w:jc w:val="both"/>
        <w:rPr>
          <w:rFonts w:ascii="Tahoma" w:hAnsi="Tahoma" w:cs="Tahoma"/>
        </w:rPr>
      </w:pPr>
      <w:r w:rsidRPr="00237055">
        <w:rPr>
          <w:rFonts w:ascii="Tahoma" w:hAnsi="Tahoma" w:cs="Tahoma"/>
        </w:rPr>
        <w:t>boja proti násiliu zo strany tretích strán (študenti, rodičia, verejnosť..)</w:t>
      </w:r>
    </w:p>
    <w:sectPr w:rsidR="006A7B15" w:rsidRPr="00237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C3DC4"/>
    <w:multiLevelType w:val="hybridMultilevel"/>
    <w:tmpl w:val="5CB04414"/>
    <w:lvl w:ilvl="0" w:tplc="9E3E23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6E"/>
    <w:rsid w:val="00014E6E"/>
    <w:rsid w:val="00237055"/>
    <w:rsid w:val="003E5959"/>
    <w:rsid w:val="005E0975"/>
    <w:rsid w:val="006A7B15"/>
    <w:rsid w:val="009A558B"/>
    <w:rsid w:val="00A366DB"/>
    <w:rsid w:val="00D80FFD"/>
    <w:rsid w:val="00F8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E595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E5959"/>
    <w:rPr>
      <w:rFonts w:ascii="Consolas" w:hAnsi="Consolas"/>
      <w:sz w:val="20"/>
      <w:szCs w:val="20"/>
    </w:rPr>
  </w:style>
  <w:style w:type="paragraph" w:styleId="Odsekzoznamu">
    <w:name w:val="List Paragraph"/>
    <w:basedOn w:val="Normlny"/>
    <w:uiPriority w:val="34"/>
    <w:qFormat/>
    <w:rsid w:val="009A5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E595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E5959"/>
    <w:rPr>
      <w:rFonts w:ascii="Consolas" w:hAnsi="Consolas"/>
      <w:sz w:val="20"/>
      <w:szCs w:val="20"/>
    </w:rPr>
  </w:style>
  <w:style w:type="paragraph" w:styleId="Odsekzoznamu">
    <w:name w:val="List Paragraph"/>
    <w:basedOn w:val="Normlny"/>
    <w:uiPriority w:val="34"/>
    <w:qFormat/>
    <w:rsid w:val="009A5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2</cp:revision>
  <dcterms:created xsi:type="dcterms:W3CDTF">2023-12-18T11:54:00Z</dcterms:created>
  <dcterms:modified xsi:type="dcterms:W3CDTF">2023-12-18T12:57:00Z</dcterms:modified>
</cp:coreProperties>
</file>